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34" w:rsidRDefault="00524B34" w:rsidP="009C4B3A">
      <w:pPr>
        <w:widowControl w:val="0"/>
        <w:spacing w:after="0" w:line="240" w:lineRule="auto"/>
        <w:jc w:val="center"/>
        <w:rPr>
          <w:rFonts w:ascii="Times New Roman" w:eastAsia="Times New Roman" w:hAnsi="Times New Roman" w:cs="Times New Roman"/>
          <w:b/>
          <w:bCs/>
          <w:sz w:val="24"/>
          <w:szCs w:val="24"/>
          <w:lang w:val="uk-UA" w:eastAsia="ru-RU"/>
        </w:rPr>
      </w:pPr>
    </w:p>
    <w:p w:rsidR="009C4B3A" w:rsidRPr="009C4B3A" w:rsidRDefault="009C4B3A" w:rsidP="009C4B3A">
      <w:pPr>
        <w:widowControl w:val="0"/>
        <w:spacing w:after="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ПУБЛІЧНИЙ ІНДИВІДУАЛЬНИЙ ДОГОВІР</w:t>
      </w:r>
    </w:p>
    <w:p w:rsidR="009C4B3A" w:rsidRPr="009C4B3A" w:rsidRDefault="009C4B3A" w:rsidP="009C4B3A">
      <w:pPr>
        <w:widowControl w:val="0"/>
        <w:spacing w:after="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про надання послуг з централізованого водопостачання та</w:t>
      </w:r>
    </w:p>
    <w:p w:rsidR="009C4B3A" w:rsidRPr="009C4B3A" w:rsidRDefault="009C4B3A" w:rsidP="009C4B3A">
      <w:pPr>
        <w:widowControl w:val="0"/>
        <w:spacing w:after="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 xml:space="preserve"> централізованого водовідведення</w:t>
      </w:r>
    </w:p>
    <w:p w:rsidR="009C4B3A" w:rsidRPr="009C4B3A" w:rsidRDefault="009C4B3A" w:rsidP="009C4B3A">
      <w:pPr>
        <w:widowControl w:val="0"/>
        <w:spacing w:before="120" w:after="0"/>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м. </w:t>
      </w:r>
      <w:r w:rsidR="00524B34">
        <w:rPr>
          <w:rFonts w:ascii="Times New Roman" w:eastAsia="Times New Roman" w:hAnsi="Times New Roman" w:cs="Times New Roman"/>
          <w:sz w:val="24"/>
          <w:szCs w:val="24"/>
          <w:lang w:val="uk-UA" w:eastAsia="ru-RU"/>
        </w:rPr>
        <w:t>Старокостянтинів</w:t>
      </w:r>
      <w:r w:rsidRPr="009C4B3A">
        <w:rPr>
          <w:rFonts w:ascii="Times New Roman" w:eastAsia="Times New Roman" w:hAnsi="Times New Roman" w:cs="Times New Roman"/>
          <w:sz w:val="24"/>
          <w:szCs w:val="24"/>
          <w:lang w:val="uk-UA" w:eastAsia="ru-RU"/>
        </w:rPr>
        <w:tab/>
      </w:r>
      <w:r w:rsidRPr="009C4B3A">
        <w:rPr>
          <w:rFonts w:ascii="Times New Roman" w:eastAsia="Times New Roman" w:hAnsi="Times New Roman" w:cs="Times New Roman"/>
          <w:sz w:val="24"/>
          <w:szCs w:val="24"/>
          <w:lang w:val="uk-UA" w:eastAsia="ru-RU"/>
        </w:rPr>
        <w:tab/>
      </w:r>
      <w:r w:rsidRPr="009C4B3A">
        <w:rPr>
          <w:rFonts w:ascii="Times New Roman" w:eastAsia="Times New Roman" w:hAnsi="Times New Roman" w:cs="Times New Roman"/>
          <w:sz w:val="24"/>
          <w:szCs w:val="24"/>
          <w:lang w:val="uk-UA" w:eastAsia="ru-RU"/>
        </w:rPr>
        <w:tab/>
      </w:r>
      <w:r w:rsidRPr="009C4B3A">
        <w:rPr>
          <w:rFonts w:ascii="Times New Roman" w:eastAsia="Times New Roman" w:hAnsi="Times New Roman" w:cs="Times New Roman"/>
          <w:sz w:val="24"/>
          <w:szCs w:val="24"/>
          <w:lang w:val="uk-UA" w:eastAsia="ru-RU"/>
        </w:rPr>
        <w:tab/>
      </w:r>
      <w:r w:rsidRPr="009C4B3A">
        <w:rPr>
          <w:rFonts w:ascii="Times New Roman" w:eastAsia="Times New Roman" w:hAnsi="Times New Roman" w:cs="Times New Roman"/>
          <w:sz w:val="24"/>
          <w:szCs w:val="24"/>
          <w:lang w:val="uk-UA" w:eastAsia="ru-RU"/>
        </w:rPr>
        <w:tab/>
      </w:r>
      <w:r w:rsidRPr="009C4B3A">
        <w:rPr>
          <w:rFonts w:ascii="Times New Roman" w:eastAsia="Times New Roman" w:hAnsi="Times New Roman" w:cs="Times New Roman"/>
          <w:sz w:val="24"/>
          <w:szCs w:val="24"/>
          <w:lang w:val="uk-UA" w:eastAsia="ru-RU"/>
        </w:rPr>
        <w:tab/>
        <w:t>___ ________________ 20__ р.</w:t>
      </w:r>
    </w:p>
    <w:p w:rsidR="009C4B3A" w:rsidRPr="009C4B3A" w:rsidRDefault="009C4B3A" w:rsidP="009C4B3A">
      <w:pPr>
        <w:widowControl w:val="0"/>
        <w:spacing w:after="0" w:line="230" w:lineRule="auto"/>
        <w:jc w:val="both"/>
        <w:rPr>
          <w:rFonts w:ascii="Times New Roman" w:eastAsia="Times New Roman" w:hAnsi="Times New Roman" w:cs="Times New Roman"/>
          <w:sz w:val="24"/>
          <w:szCs w:val="24"/>
          <w:lang w:val="uk-UA" w:eastAsia="ru-RU"/>
        </w:rPr>
      </w:pPr>
    </w:p>
    <w:p w:rsidR="009C4B3A" w:rsidRPr="009C4B3A" w:rsidRDefault="00524B34" w:rsidP="009C4B3A">
      <w:pPr>
        <w:widowControl w:val="0"/>
        <w:spacing w:after="0" w:line="23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Комунальне підприємство водопровідно-каналізаційного господарства «В</w:t>
      </w:r>
      <w:r w:rsidR="009C4B3A" w:rsidRPr="009C4B3A">
        <w:rPr>
          <w:rFonts w:ascii="Times New Roman" w:eastAsia="Times New Roman" w:hAnsi="Times New Roman" w:cs="Times New Roman"/>
          <w:b/>
          <w:bCs/>
          <w:sz w:val="24"/>
          <w:szCs w:val="24"/>
          <w:lang w:val="uk-UA" w:eastAsia="ru-RU"/>
        </w:rPr>
        <w:t>одоканал»</w:t>
      </w:r>
      <w:r>
        <w:rPr>
          <w:rFonts w:ascii="Times New Roman" w:eastAsia="Times New Roman" w:hAnsi="Times New Roman" w:cs="Times New Roman"/>
          <w:b/>
          <w:bCs/>
          <w:sz w:val="24"/>
          <w:szCs w:val="24"/>
          <w:lang w:val="uk-UA" w:eastAsia="ru-RU"/>
        </w:rPr>
        <w:t xml:space="preserve"> </w:t>
      </w:r>
      <w:proofErr w:type="spellStart"/>
      <w:r>
        <w:rPr>
          <w:rFonts w:ascii="Times New Roman" w:eastAsia="Times New Roman" w:hAnsi="Times New Roman" w:cs="Times New Roman"/>
          <w:b/>
          <w:bCs/>
          <w:sz w:val="24"/>
          <w:szCs w:val="24"/>
          <w:lang w:val="uk-UA" w:eastAsia="ru-RU"/>
        </w:rPr>
        <w:t>Старокостянтинівської</w:t>
      </w:r>
      <w:proofErr w:type="spellEnd"/>
      <w:r>
        <w:rPr>
          <w:rFonts w:ascii="Times New Roman" w:eastAsia="Times New Roman" w:hAnsi="Times New Roman" w:cs="Times New Roman"/>
          <w:b/>
          <w:bCs/>
          <w:sz w:val="24"/>
          <w:szCs w:val="24"/>
          <w:lang w:val="uk-UA" w:eastAsia="ru-RU"/>
        </w:rPr>
        <w:t xml:space="preserve"> міської ради</w:t>
      </w:r>
      <w:r w:rsidR="009C4B3A" w:rsidRPr="009C4B3A">
        <w:rPr>
          <w:rFonts w:ascii="Times New Roman" w:eastAsia="Times New Roman" w:hAnsi="Times New Roman" w:cs="Times New Roman"/>
          <w:sz w:val="24"/>
          <w:szCs w:val="24"/>
          <w:lang w:val="uk-UA" w:eastAsia="ru-RU"/>
        </w:rPr>
        <w:t>, в особі ____________________________________________________________</w:t>
      </w:r>
      <w:r w:rsidR="00D76BE5">
        <w:rPr>
          <w:rFonts w:ascii="Times New Roman" w:eastAsia="Times New Roman" w:hAnsi="Times New Roman" w:cs="Times New Roman"/>
          <w:sz w:val="24"/>
          <w:szCs w:val="24"/>
          <w:lang w:val="uk-UA" w:eastAsia="ru-RU"/>
        </w:rPr>
        <w:t>_____</w:t>
      </w:r>
      <w:r w:rsidR="009C4B3A" w:rsidRPr="009C4B3A">
        <w:rPr>
          <w:rFonts w:ascii="Times New Roman" w:eastAsia="Times New Roman" w:hAnsi="Times New Roman" w:cs="Times New Roman"/>
          <w:sz w:val="24"/>
          <w:szCs w:val="24"/>
          <w:lang w:val="uk-UA" w:eastAsia="ru-RU"/>
        </w:rPr>
        <w:t>____________,</w:t>
      </w:r>
    </w:p>
    <w:p w:rsidR="009C4B3A" w:rsidRPr="009C4B3A" w:rsidRDefault="009C4B3A" w:rsidP="009C4B3A">
      <w:pPr>
        <w:widowControl w:val="0"/>
        <w:spacing w:before="120" w:after="0" w:line="240" w:lineRule="auto"/>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що діє на підставі </w:t>
      </w:r>
      <w:r w:rsidR="00524B34">
        <w:rPr>
          <w:rFonts w:ascii="Times New Roman" w:eastAsia="Times New Roman" w:hAnsi="Times New Roman" w:cs="Times New Roman"/>
          <w:sz w:val="24"/>
          <w:szCs w:val="24"/>
          <w:lang w:val="uk-UA" w:eastAsia="ru-RU"/>
        </w:rPr>
        <w:t>Статуту</w:t>
      </w:r>
      <w:r w:rsidRPr="009C4B3A">
        <w:rPr>
          <w:rFonts w:ascii="Times New Roman" w:eastAsia="Times New Roman" w:hAnsi="Times New Roman" w:cs="Times New Roman"/>
          <w:sz w:val="24"/>
          <w:szCs w:val="24"/>
          <w:lang w:val="uk-UA" w:eastAsia="ru-RU"/>
        </w:rPr>
        <w:t>,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9C4B3A" w:rsidRPr="009C4B3A" w:rsidRDefault="009C4B3A" w:rsidP="009C4B3A">
      <w:pPr>
        <w:widowControl w:val="0"/>
        <w:spacing w:after="24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Загальні положення</w:t>
      </w:r>
    </w:p>
    <w:p w:rsidR="009C4B3A" w:rsidRPr="009C4B3A" w:rsidRDefault="009C4B3A" w:rsidP="009C4B3A">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0"/>
          <w:szCs w:val="20"/>
          <w:lang w:val="uk-UA" w:eastAsia="ru-RU"/>
        </w:rPr>
      </w:pPr>
      <w:r w:rsidRPr="009C4B3A">
        <w:rPr>
          <w:rFonts w:ascii="Times New Roman" w:eastAsia="Times New Roman" w:hAnsi="Times New Roman" w:cs="Times New Roman"/>
          <w:sz w:val="24"/>
          <w:szCs w:val="24"/>
          <w:lang w:val="uk-UA" w:eastAsia="ru-RU"/>
        </w:rPr>
        <w:t xml:space="preserve">2. Даний договір вважається укладеним через 30 днів з моменту розміщення на офіційному веб-сайті виконавця </w:t>
      </w:r>
      <w:hyperlink r:id="rId5" w:history="1">
        <w:r w:rsidR="00524B34" w:rsidRPr="00B743EE">
          <w:rPr>
            <w:rStyle w:val="a3"/>
            <w:rFonts w:ascii="Times New Roman" w:eastAsia="Times New Roman" w:hAnsi="Times New Roman" w:cs="Times New Roman"/>
            <w:sz w:val="24"/>
            <w:szCs w:val="24"/>
            <w:lang w:val="uk-UA" w:eastAsia="ru-RU"/>
          </w:rPr>
          <w:t>https://</w:t>
        </w:r>
        <w:r w:rsidR="00524B34" w:rsidRPr="00B743EE">
          <w:rPr>
            <w:rStyle w:val="a3"/>
            <w:rFonts w:ascii="Times New Roman" w:eastAsia="Times New Roman" w:hAnsi="Times New Roman" w:cs="Times New Roman"/>
            <w:sz w:val="24"/>
            <w:szCs w:val="24"/>
            <w:lang w:val="en-US" w:eastAsia="ru-RU"/>
          </w:rPr>
          <w:t>skwater</w:t>
        </w:r>
        <w:r w:rsidR="00524B34" w:rsidRPr="00B743EE">
          <w:rPr>
            <w:rStyle w:val="a3"/>
            <w:rFonts w:ascii="Times New Roman" w:eastAsia="Times New Roman" w:hAnsi="Times New Roman" w:cs="Times New Roman"/>
            <w:sz w:val="24"/>
            <w:szCs w:val="24"/>
            <w:lang w:val="uk-UA" w:eastAsia="ru-RU"/>
          </w:rPr>
          <w:t>.k</w:t>
        </w:r>
        <w:r w:rsidR="00524B34" w:rsidRPr="00B743EE">
          <w:rPr>
            <w:rStyle w:val="a3"/>
            <w:rFonts w:ascii="Times New Roman" w:eastAsia="Times New Roman" w:hAnsi="Times New Roman" w:cs="Times New Roman"/>
            <w:sz w:val="24"/>
            <w:szCs w:val="24"/>
            <w:lang w:val="en-US" w:eastAsia="ru-RU"/>
          </w:rPr>
          <w:t>m</w:t>
        </w:r>
        <w:r w:rsidR="00524B34" w:rsidRPr="00B743EE">
          <w:rPr>
            <w:rStyle w:val="a3"/>
            <w:rFonts w:ascii="Times New Roman" w:eastAsia="Times New Roman" w:hAnsi="Times New Roman" w:cs="Times New Roman"/>
            <w:sz w:val="24"/>
            <w:szCs w:val="24"/>
            <w:lang w:eastAsia="ru-RU"/>
          </w:rPr>
          <w:t>.</w:t>
        </w:r>
        <w:r w:rsidR="00524B34" w:rsidRPr="00B743EE">
          <w:rPr>
            <w:rStyle w:val="a3"/>
            <w:rFonts w:ascii="Times New Roman" w:eastAsia="Times New Roman" w:hAnsi="Times New Roman" w:cs="Times New Roman"/>
            <w:sz w:val="24"/>
            <w:szCs w:val="24"/>
            <w:lang w:val="uk-UA" w:eastAsia="ru-RU"/>
          </w:rPr>
          <w:t>ua</w:t>
        </w:r>
      </w:hyperlink>
      <w:r w:rsidRPr="009C4B3A">
        <w:rPr>
          <w:rFonts w:ascii="Times New Roman" w:eastAsia="Times New Roman" w:hAnsi="Times New Roman" w:cs="Times New Roman"/>
          <w:sz w:val="24"/>
          <w:szCs w:val="24"/>
          <w:lang w:val="uk-UA" w:eastAsia="ru-RU"/>
        </w:rPr>
        <w:t>.</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0"/>
          <w:lang w:val="uk-UA"/>
        </w:rPr>
      </w:pPr>
      <w:r w:rsidRPr="009C4B3A">
        <w:rPr>
          <w:rFonts w:ascii="Times New Roman" w:eastAsia="Times New Roman" w:hAnsi="Times New Roman" w:cs="Times New Roman"/>
          <w:sz w:val="24"/>
          <w:szCs w:val="24"/>
          <w:lang w:val="uk-UA"/>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веб-сайті виконавця </w:t>
      </w:r>
      <w:hyperlink r:id="rId6" w:history="1">
        <w:r w:rsidR="00524B34" w:rsidRPr="009C4B3A">
          <w:rPr>
            <w:rFonts w:ascii="Times New Roman" w:eastAsia="Times New Roman" w:hAnsi="Times New Roman" w:cs="Times New Roman"/>
            <w:color w:val="0000FF" w:themeColor="hyperlink"/>
            <w:sz w:val="24"/>
            <w:szCs w:val="24"/>
            <w:u w:val="single"/>
            <w:lang w:val="uk-UA" w:eastAsia="ru-RU"/>
          </w:rPr>
          <w:t>https://</w:t>
        </w:r>
        <w:proofErr w:type="spellStart"/>
        <w:r w:rsidR="00524B34">
          <w:rPr>
            <w:rFonts w:ascii="Times New Roman" w:eastAsia="Times New Roman" w:hAnsi="Times New Roman" w:cs="Times New Roman"/>
            <w:color w:val="0000FF" w:themeColor="hyperlink"/>
            <w:sz w:val="24"/>
            <w:szCs w:val="24"/>
            <w:u w:val="single"/>
            <w:lang w:val="en-US" w:eastAsia="ru-RU"/>
          </w:rPr>
          <w:t>skwater</w:t>
        </w:r>
        <w:proofErr w:type="spellEnd"/>
        <w:r w:rsidR="00524B34" w:rsidRPr="009C4B3A">
          <w:rPr>
            <w:rFonts w:ascii="Times New Roman" w:eastAsia="Times New Roman" w:hAnsi="Times New Roman" w:cs="Times New Roman"/>
            <w:color w:val="0000FF" w:themeColor="hyperlink"/>
            <w:sz w:val="24"/>
            <w:szCs w:val="24"/>
            <w:u w:val="single"/>
            <w:lang w:val="uk-UA" w:eastAsia="ru-RU"/>
          </w:rPr>
          <w:t>.k</w:t>
        </w:r>
        <w:r w:rsidR="00524B34">
          <w:rPr>
            <w:rFonts w:ascii="Times New Roman" w:eastAsia="Times New Roman" w:hAnsi="Times New Roman" w:cs="Times New Roman"/>
            <w:color w:val="0000FF" w:themeColor="hyperlink"/>
            <w:sz w:val="24"/>
            <w:szCs w:val="24"/>
            <w:u w:val="single"/>
            <w:lang w:val="en-US" w:eastAsia="ru-RU"/>
          </w:rPr>
          <w:t>m</w:t>
        </w:r>
        <w:r w:rsidR="00524B34" w:rsidRPr="00524B34">
          <w:rPr>
            <w:rFonts w:ascii="Times New Roman" w:eastAsia="Times New Roman" w:hAnsi="Times New Roman" w:cs="Times New Roman"/>
            <w:color w:val="0000FF" w:themeColor="hyperlink"/>
            <w:sz w:val="24"/>
            <w:szCs w:val="24"/>
            <w:u w:val="single"/>
            <w:lang w:eastAsia="ru-RU"/>
          </w:rPr>
          <w:t>.</w:t>
        </w:r>
        <w:proofErr w:type="spellStart"/>
        <w:r w:rsidR="00524B34" w:rsidRPr="009C4B3A">
          <w:rPr>
            <w:rFonts w:ascii="Times New Roman" w:eastAsia="Times New Roman" w:hAnsi="Times New Roman" w:cs="Times New Roman"/>
            <w:color w:val="0000FF" w:themeColor="hyperlink"/>
            <w:sz w:val="24"/>
            <w:szCs w:val="24"/>
            <w:u w:val="single"/>
            <w:lang w:val="uk-UA" w:eastAsia="ru-RU"/>
          </w:rPr>
          <w:t>ua</w:t>
        </w:r>
        <w:proofErr w:type="spellEnd"/>
      </w:hyperlink>
      <w:r w:rsidR="00524B34" w:rsidRPr="009C4B3A">
        <w:rPr>
          <w:rFonts w:ascii="Times New Roman" w:eastAsia="Times New Roman" w:hAnsi="Times New Roman" w:cs="Times New Roman"/>
          <w:sz w:val="24"/>
          <w:szCs w:val="24"/>
          <w:lang w:val="uk-UA" w:eastAsia="ru-RU"/>
        </w:rPr>
        <w:t>.</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 Інформування споживача про намір зміни цін/тарифів на послуги здійснюється виконавцем відповідно до законодавства.</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C4B3A" w:rsidRPr="009C4B3A" w:rsidRDefault="009C4B3A" w:rsidP="009C4B3A">
      <w:pPr>
        <w:widowControl w:val="0"/>
        <w:spacing w:before="240" w:after="12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 xml:space="preserve">Предмет договору </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7. Вимоги до якості послуги: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 склад і якість питної води повинні відповідати вимогам державних санітарних норм і правил на питну воду;</w:t>
      </w:r>
    </w:p>
    <w:p w:rsidR="00524B34" w:rsidRPr="00524B34" w:rsidRDefault="009C4B3A" w:rsidP="009C4B3A">
      <w:pPr>
        <w:widowControl w:val="0"/>
        <w:spacing w:after="0" w:line="240" w:lineRule="auto"/>
        <w:ind w:firstLine="567"/>
        <w:jc w:val="both"/>
        <w:rPr>
          <w:rFonts w:ascii="Times New Roman" w:eastAsia="Times New Roman" w:hAnsi="Times New Roman" w:cs="Times New Roman"/>
          <w:sz w:val="24"/>
          <w:szCs w:val="24"/>
          <w:lang w:eastAsia="ru-RU"/>
        </w:rPr>
      </w:pPr>
      <w:r w:rsidRPr="009C4B3A">
        <w:rPr>
          <w:rFonts w:ascii="Times New Roman" w:eastAsia="Times New Roman" w:hAnsi="Times New Roman" w:cs="Times New Roman"/>
          <w:sz w:val="24"/>
          <w:szCs w:val="24"/>
          <w:lang w:val="uk-UA" w:eastAsia="ru-RU"/>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hyperlink r:id="rId7" w:history="1">
        <w:r w:rsidR="00524B34" w:rsidRPr="009C4B3A">
          <w:rPr>
            <w:rFonts w:ascii="Times New Roman" w:eastAsia="Times New Roman" w:hAnsi="Times New Roman" w:cs="Times New Roman"/>
            <w:color w:val="0000FF" w:themeColor="hyperlink"/>
            <w:sz w:val="24"/>
            <w:szCs w:val="24"/>
            <w:u w:val="single"/>
            <w:lang w:val="uk-UA" w:eastAsia="ru-RU"/>
          </w:rPr>
          <w:t>https://</w:t>
        </w:r>
        <w:proofErr w:type="spellStart"/>
        <w:r w:rsidR="00524B34">
          <w:rPr>
            <w:rFonts w:ascii="Times New Roman" w:eastAsia="Times New Roman" w:hAnsi="Times New Roman" w:cs="Times New Roman"/>
            <w:color w:val="0000FF" w:themeColor="hyperlink"/>
            <w:sz w:val="24"/>
            <w:szCs w:val="24"/>
            <w:u w:val="single"/>
            <w:lang w:val="en-US" w:eastAsia="ru-RU"/>
          </w:rPr>
          <w:t>skwater</w:t>
        </w:r>
        <w:proofErr w:type="spellEnd"/>
        <w:r w:rsidR="00524B34" w:rsidRPr="009C4B3A">
          <w:rPr>
            <w:rFonts w:ascii="Times New Roman" w:eastAsia="Times New Roman" w:hAnsi="Times New Roman" w:cs="Times New Roman"/>
            <w:color w:val="0000FF" w:themeColor="hyperlink"/>
            <w:sz w:val="24"/>
            <w:szCs w:val="24"/>
            <w:u w:val="single"/>
            <w:lang w:val="uk-UA" w:eastAsia="ru-RU"/>
          </w:rPr>
          <w:t>.k</w:t>
        </w:r>
        <w:r w:rsidR="00524B34">
          <w:rPr>
            <w:rFonts w:ascii="Times New Roman" w:eastAsia="Times New Roman" w:hAnsi="Times New Roman" w:cs="Times New Roman"/>
            <w:color w:val="0000FF" w:themeColor="hyperlink"/>
            <w:sz w:val="24"/>
            <w:szCs w:val="24"/>
            <w:u w:val="single"/>
            <w:lang w:val="en-US" w:eastAsia="ru-RU"/>
          </w:rPr>
          <w:t>m</w:t>
        </w:r>
        <w:r w:rsidR="00524B34" w:rsidRPr="00524B34">
          <w:rPr>
            <w:rFonts w:ascii="Times New Roman" w:eastAsia="Times New Roman" w:hAnsi="Times New Roman" w:cs="Times New Roman"/>
            <w:color w:val="0000FF" w:themeColor="hyperlink"/>
            <w:sz w:val="24"/>
            <w:szCs w:val="24"/>
            <w:u w:val="single"/>
            <w:lang w:eastAsia="ru-RU"/>
          </w:rPr>
          <w:t>.</w:t>
        </w:r>
        <w:proofErr w:type="spellStart"/>
        <w:r w:rsidR="00524B34" w:rsidRPr="009C4B3A">
          <w:rPr>
            <w:rFonts w:ascii="Times New Roman" w:eastAsia="Times New Roman" w:hAnsi="Times New Roman" w:cs="Times New Roman"/>
            <w:color w:val="0000FF" w:themeColor="hyperlink"/>
            <w:sz w:val="24"/>
            <w:szCs w:val="24"/>
            <w:u w:val="single"/>
            <w:lang w:val="uk-UA" w:eastAsia="ru-RU"/>
          </w:rPr>
          <w:t>ua</w:t>
        </w:r>
        <w:proofErr w:type="spellEnd"/>
      </w:hyperlink>
      <w:r w:rsidR="00524B34" w:rsidRPr="009C4B3A">
        <w:rPr>
          <w:rFonts w:ascii="Times New Roman" w:eastAsia="Times New Roman" w:hAnsi="Times New Roman" w:cs="Times New Roman"/>
          <w:sz w:val="24"/>
          <w:szCs w:val="24"/>
          <w:lang w:val="uk-UA" w:eastAsia="ru-RU"/>
        </w:rPr>
        <w:t>.</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shd w:val="clear" w:color="auto" w:fill="FFFFFF"/>
          <w:lang w:val="uk-UA" w:eastAsia="ru-RU"/>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9C4B3A" w:rsidRPr="009C4B3A" w:rsidRDefault="009C4B3A" w:rsidP="009C4B3A">
      <w:pPr>
        <w:widowControl w:val="0"/>
        <w:spacing w:after="12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Порядок надання та вимоги до якості послуги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8. Виконавець забезпечує постачання послуг безперервно з гарантованим рівнем безпеки та значенням тиску.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9C4B3A">
        <w:rPr>
          <w:rFonts w:ascii="Times New Roman" w:eastAsia="Times New Roman" w:hAnsi="Times New Roman" w:cs="Times New Roman"/>
          <w:sz w:val="24"/>
          <w:szCs w:val="24"/>
          <w:lang w:val="uk-UA" w:eastAsia="ru-RU"/>
        </w:rPr>
        <w:t xml:space="preserve">до межі зовнішніх інженерних мереж постачання </w:t>
      </w:r>
      <w:r w:rsidRPr="009C4B3A">
        <w:rPr>
          <w:rFonts w:ascii="Times New Roman" w:eastAsia="Times New Roman" w:hAnsi="Times New Roman" w:cs="Times New Roman"/>
          <w:sz w:val="24"/>
          <w:szCs w:val="24"/>
          <w:lang w:val="uk-UA" w:eastAsia="ru-RU"/>
        </w:rPr>
        <w:lastRenderedPageBreak/>
        <w:t>послуг виконавця</w:t>
      </w:r>
      <w:bookmarkEnd w:id="0"/>
      <w:r w:rsidRPr="009C4B3A">
        <w:rPr>
          <w:rFonts w:ascii="Times New Roman" w:eastAsia="Times New Roman" w:hAnsi="Times New Roman" w:cs="Times New Roman"/>
          <w:sz w:val="24"/>
          <w:szCs w:val="24"/>
          <w:lang w:val="uk-UA" w:eastAsia="ru-RU"/>
        </w:rPr>
        <w:t xml:space="preserve"> та індивідуального (садибного) будинку.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12. </w:t>
      </w:r>
      <w:bookmarkStart w:id="1" w:name="_Hlk51064592"/>
      <w:r w:rsidRPr="009C4B3A">
        <w:rPr>
          <w:rFonts w:ascii="Times New Roman" w:eastAsia="Times New Roman" w:hAnsi="Times New Roman" w:cs="Times New Roman"/>
          <w:sz w:val="24"/>
          <w:szCs w:val="24"/>
          <w:lang w:val="uk-UA" w:eastAsia="ru-RU"/>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9C4B3A" w:rsidRPr="009C4B3A" w:rsidRDefault="009C4B3A" w:rsidP="009C4B3A">
      <w:pPr>
        <w:widowControl w:val="0"/>
        <w:spacing w:before="240" w:after="12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Облік послуги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9C4B3A">
        <w:rPr>
          <w:rFonts w:ascii="Times New Roman" w:eastAsia="Times New Roman" w:hAnsi="Times New Roman" w:cs="Times New Roman"/>
          <w:sz w:val="24"/>
          <w:szCs w:val="24"/>
          <w:lang w:val="uk-UA" w:eastAsia="ru-RU"/>
        </w:rPr>
        <w:t>Мінрегіону</w:t>
      </w:r>
      <w:proofErr w:type="spellEnd"/>
      <w:r w:rsidRPr="009C4B3A">
        <w:rPr>
          <w:rFonts w:ascii="Times New Roman" w:eastAsia="Times New Roman" w:hAnsi="Times New Roman" w:cs="Times New Roman"/>
          <w:sz w:val="24"/>
          <w:szCs w:val="24"/>
          <w:lang w:val="uk-UA" w:eastAsia="ru-RU"/>
        </w:rPr>
        <w:t xml:space="preserve"> від 22.11.2018 № 315 (далі - Методика розподілу).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shd w:val="clear" w:color="auto" w:fill="FFFFFF"/>
          <w:lang w:val="uk-UA"/>
        </w:rPr>
      </w:pPr>
      <w:r w:rsidRPr="009C4B3A">
        <w:rPr>
          <w:rFonts w:ascii="Times New Roman" w:eastAsia="Times New Roman" w:hAnsi="Times New Roman" w:cs="Times New Roman"/>
          <w:sz w:val="24"/>
          <w:szCs w:val="24"/>
          <w:shd w:val="clear" w:color="auto" w:fill="FFFFFF"/>
          <w:lang w:val="uk-UA"/>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 xml:space="preserve">Якщо будинок оснащено двома та більше вузлами комерційного обліку </w:t>
      </w:r>
      <w:r w:rsidRPr="009C4B3A">
        <w:rPr>
          <w:rFonts w:ascii="Times New Roman" w:eastAsia="Times New Roman" w:hAnsi="Times New Roman" w:cs="Times New Roman"/>
          <w:sz w:val="24"/>
          <w:szCs w:val="24"/>
          <w:lang w:val="uk-UA" w:eastAsia="uk-UA"/>
        </w:rPr>
        <w:t xml:space="preserve">централізованого водопостачання </w:t>
      </w:r>
      <w:r w:rsidRPr="009C4B3A">
        <w:rPr>
          <w:rFonts w:ascii="Times New Roman" w:eastAsia="Times New Roman" w:hAnsi="Times New Roman" w:cs="Times New Roman"/>
          <w:sz w:val="24"/>
          <w:szCs w:val="24"/>
          <w:lang w:val="uk-UA"/>
        </w:rPr>
        <w:t xml:space="preserve">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shd w:val="clear" w:color="auto" w:fill="FFFFFF"/>
          <w:lang w:val="uk-UA"/>
        </w:rPr>
      </w:pPr>
      <w:r w:rsidRPr="009C4B3A">
        <w:rPr>
          <w:rFonts w:ascii="Times New Roman" w:eastAsia="Times New Roman" w:hAnsi="Times New Roman" w:cs="Times New Roman"/>
          <w:sz w:val="24"/>
          <w:szCs w:val="24"/>
          <w:shd w:val="clear" w:color="auto" w:fill="FFFFFF"/>
          <w:lang w:val="uk-UA"/>
        </w:rPr>
        <w:t xml:space="preserve">Одиницею вимірювання обсягу спожитих споживачем послуг є </w:t>
      </w:r>
      <w:r w:rsidRPr="009C4B3A">
        <w:rPr>
          <w:rFonts w:ascii="Times New Roman" w:eastAsia="Times New Roman" w:hAnsi="Times New Roman" w:cs="Times New Roman"/>
          <w:sz w:val="24"/>
          <w:szCs w:val="24"/>
          <w:lang w:val="uk-UA"/>
        </w:rPr>
        <w:t>куб. метр.</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16. Початок періоду виходу з ладу вузла комерційного обліку визначається:</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за даними електронного архіву - у разі отримання з нього інформації щодо дати початку періоду виходу з ладу вузла комерційного обліку;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з дати, що настає за днем останнього періодичного огляду вузла комерційного обліку, - у разі відсутності електронного архіву.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9C4B3A">
        <w:rPr>
          <w:rFonts w:ascii="Times New Roman" w:eastAsia="Times New Roman" w:hAnsi="Times New Roman" w:cs="Times New Roman"/>
          <w:sz w:val="24"/>
          <w:szCs w:val="24"/>
          <w:lang w:val="uk-UA" w:eastAsia="ru-RU"/>
        </w:rPr>
        <w:t>розпломбування</w:t>
      </w:r>
      <w:proofErr w:type="spellEnd"/>
      <w:r w:rsidRPr="009C4B3A">
        <w:rPr>
          <w:rFonts w:ascii="Times New Roman" w:eastAsia="Times New Roman" w:hAnsi="Times New Roman" w:cs="Times New Roman"/>
          <w:sz w:val="24"/>
          <w:szCs w:val="24"/>
          <w:lang w:val="uk-UA" w:eastAsia="ru-RU"/>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19. Зняття показань засобів вимірювальної техніки вузла (вузлів) комерційного </w:t>
      </w:r>
      <w:r w:rsidRPr="009C4B3A">
        <w:rPr>
          <w:rFonts w:ascii="Times New Roman" w:eastAsia="Times New Roman" w:hAnsi="Times New Roman" w:cs="Times New Roman"/>
          <w:sz w:val="24"/>
          <w:szCs w:val="24"/>
          <w:lang w:val="uk-UA" w:eastAsia="ru-RU"/>
        </w:rPr>
        <w:lastRenderedPageBreak/>
        <w:t>обліку послуги здійснюється виконавцем щомісяця.</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У разі коли зняття показань здійснює споживач, він щомісяця з 25 по 30 число передає показання вузлів розподільного обліку водопостачання виконавцю в один з таких способів:</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за номером телефону, зазначеним у розділі «Реквізити виконавця» цього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на адресу електронної пошти, зазначену в розділі «Реквізити виконавця» цього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через електронну систему обліку розрахунків споживачів, зазначену в розділі «Реквізити виконавця» цього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інші засоби повідомлення, що зазначаються у розділі «Реквізити виконавця» цього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lastRenderedPageBreak/>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9C4B3A">
        <w:rPr>
          <w:rFonts w:ascii="Times New Roman" w:eastAsia="Times New Roman" w:hAnsi="Times New Roman" w:cs="Times New Roman"/>
          <w:sz w:val="24"/>
          <w:szCs w:val="24"/>
          <w:lang w:val="uk-UA" w:eastAsia="ru-RU"/>
        </w:rPr>
        <w:t>недопуску</w:t>
      </w:r>
      <w:proofErr w:type="spellEnd"/>
      <w:r w:rsidRPr="009C4B3A">
        <w:rPr>
          <w:rFonts w:ascii="Times New Roman" w:eastAsia="Times New Roman" w:hAnsi="Times New Roman" w:cs="Times New Roman"/>
          <w:sz w:val="24"/>
          <w:szCs w:val="24"/>
          <w:lang w:val="uk-UA" w:eastAsia="ru-RU"/>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25. Виконавець здійснює обслуговування та заміну вузла (вузлів) комерційного обліку, зокрема його огляд, опломбування/</w:t>
      </w:r>
      <w:proofErr w:type="spellStart"/>
      <w:r w:rsidRPr="009C4B3A">
        <w:rPr>
          <w:rFonts w:ascii="Times New Roman" w:eastAsia="Times New Roman" w:hAnsi="Times New Roman" w:cs="Times New Roman"/>
          <w:sz w:val="24"/>
          <w:szCs w:val="24"/>
          <w:lang w:val="uk-UA" w:eastAsia="ru-RU"/>
        </w:rPr>
        <w:t>розпломбування</w:t>
      </w:r>
      <w:proofErr w:type="spellEnd"/>
      <w:r w:rsidRPr="009C4B3A">
        <w:rPr>
          <w:rFonts w:ascii="Times New Roman" w:eastAsia="Times New Roman" w:hAnsi="Times New Roman" w:cs="Times New Roman"/>
          <w:sz w:val="24"/>
          <w:szCs w:val="24"/>
          <w:lang w:val="uk-UA" w:eastAsia="ru-RU"/>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26. Заміна і обслуговування, зокрема огляд, опломбування/ </w:t>
      </w:r>
      <w:proofErr w:type="spellStart"/>
      <w:r w:rsidRPr="009C4B3A">
        <w:rPr>
          <w:rFonts w:ascii="Times New Roman" w:eastAsia="Times New Roman" w:hAnsi="Times New Roman" w:cs="Times New Roman"/>
          <w:sz w:val="24"/>
          <w:szCs w:val="24"/>
          <w:lang w:val="uk-UA" w:eastAsia="ru-RU"/>
        </w:rPr>
        <w:t>розпломбування</w:t>
      </w:r>
      <w:proofErr w:type="spellEnd"/>
      <w:r w:rsidRPr="009C4B3A">
        <w:rPr>
          <w:rFonts w:ascii="Times New Roman" w:eastAsia="Times New Roman" w:hAnsi="Times New Roman" w:cs="Times New Roman"/>
          <w:sz w:val="24"/>
          <w:szCs w:val="24"/>
          <w:lang w:val="uk-UA" w:eastAsia="ru-RU"/>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0"/>
          <w:szCs w:val="20"/>
          <w:lang w:val="uk-UA" w:eastAsia="ru-RU"/>
        </w:rPr>
      </w:pPr>
      <w:r w:rsidRPr="009C4B3A">
        <w:rPr>
          <w:rFonts w:ascii="Times New Roman" w:eastAsia="Times New Roman" w:hAnsi="Times New Roman" w:cs="Times New Roman"/>
          <w:sz w:val="24"/>
          <w:szCs w:val="24"/>
          <w:lang w:val="uk-UA" w:eastAsia="ru-RU"/>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SMS-повідомлення, </w:t>
      </w:r>
      <w:proofErr w:type="spellStart"/>
      <w:r w:rsidRPr="009C4B3A">
        <w:rPr>
          <w:rFonts w:ascii="Times New Roman" w:eastAsia="Times New Roman" w:hAnsi="Times New Roman" w:cs="Times New Roman"/>
          <w:sz w:val="24"/>
          <w:szCs w:val="24"/>
          <w:lang w:val="uk-UA" w:eastAsia="ru-RU"/>
        </w:rPr>
        <w:t>додаток-месенджер</w:t>
      </w:r>
      <w:proofErr w:type="spellEnd"/>
      <w:r w:rsidRPr="009C4B3A">
        <w:rPr>
          <w:rFonts w:ascii="Times New Roman" w:eastAsia="Times New Roman" w:hAnsi="Times New Roman" w:cs="Times New Roman"/>
          <w:sz w:val="24"/>
          <w:szCs w:val="24"/>
          <w:lang w:val="uk-UA" w:eastAsia="ru-RU"/>
        </w:rPr>
        <w:t xml:space="preserve"> </w:t>
      </w:r>
      <w:proofErr w:type="spellStart"/>
      <w:r w:rsidRPr="009C4B3A">
        <w:rPr>
          <w:rFonts w:ascii="Times New Roman" w:eastAsia="Times New Roman" w:hAnsi="Times New Roman" w:cs="Times New Roman"/>
          <w:sz w:val="24"/>
          <w:szCs w:val="24"/>
          <w:lang w:val="uk-UA" w:eastAsia="ru-RU"/>
        </w:rPr>
        <w:t>Viber</w:t>
      </w:r>
      <w:proofErr w:type="spellEnd"/>
      <w:r w:rsidRPr="009C4B3A">
        <w:rPr>
          <w:rFonts w:ascii="Times New Roman" w:eastAsia="Times New Roman" w:hAnsi="Times New Roman" w:cs="Times New Roman"/>
          <w:sz w:val="24"/>
          <w:szCs w:val="24"/>
          <w:lang w:val="uk-UA" w:eastAsia="ru-RU"/>
        </w:rPr>
        <w:t xml:space="preserve">, Telegram-бот, </w:t>
      </w:r>
      <w:proofErr w:type="spellStart"/>
      <w:r w:rsidRPr="009C4B3A">
        <w:rPr>
          <w:rFonts w:ascii="Times New Roman" w:eastAsia="Times New Roman" w:hAnsi="Times New Roman" w:cs="Times New Roman"/>
          <w:sz w:val="24"/>
          <w:szCs w:val="24"/>
          <w:lang w:val="uk-UA" w:eastAsia="ru-RU"/>
        </w:rPr>
        <w:t>email</w:t>
      </w:r>
      <w:proofErr w:type="spellEnd"/>
      <w:r w:rsidRPr="009C4B3A">
        <w:rPr>
          <w:rFonts w:ascii="Times New Roman" w:eastAsia="Times New Roman" w:hAnsi="Times New Roman" w:cs="Times New Roman"/>
          <w:sz w:val="24"/>
          <w:szCs w:val="24"/>
          <w:lang w:val="uk-UA" w:eastAsia="ru-RU"/>
        </w:rPr>
        <w:t>, телефоном.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w:t>
      </w:r>
    </w:p>
    <w:p w:rsid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p>
    <w:p w:rsidR="00647B99" w:rsidRPr="009C4B3A" w:rsidRDefault="00647B99" w:rsidP="009C4B3A">
      <w:pPr>
        <w:widowControl w:val="0"/>
        <w:spacing w:after="0" w:line="240" w:lineRule="auto"/>
        <w:ind w:firstLine="567"/>
        <w:jc w:val="both"/>
        <w:rPr>
          <w:rFonts w:ascii="Times New Roman" w:eastAsia="Times New Roman" w:hAnsi="Times New Roman" w:cs="Times New Roman"/>
          <w:sz w:val="24"/>
          <w:szCs w:val="24"/>
          <w:lang w:val="uk-UA" w:eastAsia="ru-RU"/>
        </w:rPr>
      </w:pPr>
    </w:p>
    <w:bookmarkEnd w:id="3"/>
    <w:p w:rsidR="009C4B3A" w:rsidRPr="009C4B3A" w:rsidRDefault="009C4B3A" w:rsidP="009C4B3A">
      <w:pPr>
        <w:widowControl w:val="0"/>
        <w:spacing w:after="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 xml:space="preserve">Ціна та порядок оплати послуг, порядок та умови </w:t>
      </w:r>
    </w:p>
    <w:p w:rsidR="009C4B3A" w:rsidRPr="009C4B3A" w:rsidRDefault="009C4B3A" w:rsidP="009C4B3A">
      <w:pPr>
        <w:widowControl w:val="0"/>
        <w:spacing w:after="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 xml:space="preserve">внесення змін до договору </w:t>
      </w:r>
    </w:p>
    <w:p w:rsidR="009C4B3A" w:rsidRPr="009C4B3A" w:rsidRDefault="009C4B3A" w:rsidP="009C4B3A">
      <w:pPr>
        <w:spacing w:after="0" w:line="240" w:lineRule="auto"/>
        <w:ind w:firstLine="567"/>
        <w:rPr>
          <w:rFonts w:ascii="Times New Roman" w:eastAsia="Times New Roman" w:hAnsi="Times New Roman" w:cs="Times New Roman"/>
          <w:sz w:val="24"/>
          <w:szCs w:val="24"/>
          <w:lang w:val="uk-UA" w:eastAsia="ru-RU"/>
        </w:rPr>
      </w:pPr>
    </w:p>
    <w:p w:rsidR="00236159" w:rsidRPr="00236159" w:rsidRDefault="009C4B3A" w:rsidP="00236159">
      <w:pPr>
        <w:widowControl w:val="0"/>
        <w:spacing w:line="240" w:lineRule="auto"/>
        <w:ind w:firstLine="567"/>
        <w:jc w:val="both"/>
        <w:rPr>
          <w:rFonts w:ascii="Times New Roman" w:eastAsia="Times New Roman" w:hAnsi="Times New Roman" w:cs="Times New Roman"/>
          <w:sz w:val="24"/>
          <w:szCs w:val="24"/>
          <w:lang w:eastAsia="ru-RU"/>
        </w:rPr>
      </w:pPr>
      <w:r w:rsidRPr="009C4B3A">
        <w:rPr>
          <w:rFonts w:ascii="Times New Roman" w:eastAsia="Times New Roman" w:hAnsi="Times New Roman" w:cs="Times New Roman"/>
          <w:sz w:val="24"/>
          <w:szCs w:val="24"/>
          <w:lang w:val="uk-UA" w:eastAsia="ru-RU"/>
        </w:rPr>
        <w:t>29. Споживач вносить однією сумою плату виконавцю, яка складається з:</w:t>
      </w:r>
    </w:p>
    <w:p w:rsidR="009C4B3A" w:rsidRPr="009C4B3A" w:rsidRDefault="009C4B3A" w:rsidP="00236159">
      <w:pPr>
        <w:widowControl w:val="0"/>
        <w:spacing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lastRenderedPageBreak/>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05.07.2019 № 690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0"/>
          <w:szCs w:val="20"/>
          <w:lang w:val="uk-UA" w:eastAsia="ru-RU"/>
        </w:rPr>
      </w:pPr>
      <w:r w:rsidRPr="009C4B3A">
        <w:rPr>
          <w:rFonts w:ascii="Times New Roman" w:eastAsia="Times New Roman" w:hAnsi="Times New Roman" w:cs="Times New Roman"/>
          <w:sz w:val="24"/>
          <w:szCs w:val="24"/>
          <w:lang w:val="uk-UA" w:eastAsia="ru-RU"/>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 </w:t>
      </w:r>
      <w:hyperlink r:id="rId8" w:history="1">
        <w:r w:rsidR="003A4ED3" w:rsidRPr="009C4B3A">
          <w:rPr>
            <w:rFonts w:ascii="Times New Roman" w:eastAsia="Times New Roman" w:hAnsi="Times New Roman" w:cs="Times New Roman"/>
            <w:color w:val="0000FF" w:themeColor="hyperlink"/>
            <w:sz w:val="24"/>
            <w:szCs w:val="24"/>
            <w:u w:val="single"/>
            <w:lang w:val="uk-UA" w:eastAsia="ru-RU"/>
          </w:rPr>
          <w:t>https://</w:t>
        </w:r>
        <w:proofErr w:type="spellStart"/>
        <w:r w:rsidR="003A4ED3">
          <w:rPr>
            <w:rFonts w:ascii="Times New Roman" w:eastAsia="Times New Roman" w:hAnsi="Times New Roman" w:cs="Times New Roman"/>
            <w:color w:val="0000FF" w:themeColor="hyperlink"/>
            <w:sz w:val="24"/>
            <w:szCs w:val="24"/>
            <w:u w:val="single"/>
            <w:lang w:val="en-US" w:eastAsia="ru-RU"/>
          </w:rPr>
          <w:t>skwater</w:t>
        </w:r>
        <w:proofErr w:type="spellEnd"/>
        <w:r w:rsidR="003A4ED3" w:rsidRPr="009C4B3A">
          <w:rPr>
            <w:rFonts w:ascii="Times New Roman" w:eastAsia="Times New Roman" w:hAnsi="Times New Roman" w:cs="Times New Roman"/>
            <w:color w:val="0000FF" w:themeColor="hyperlink"/>
            <w:sz w:val="24"/>
            <w:szCs w:val="24"/>
            <w:u w:val="single"/>
            <w:lang w:val="uk-UA" w:eastAsia="ru-RU"/>
          </w:rPr>
          <w:t>.k</w:t>
        </w:r>
        <w:r w:rsidR="003A4ED3">
          <w:rPr>
            <w:rFonts w:ascii="Times New Roman" w:eastAsia="Times New Roman" w:hAnsi="Times New Roman" w:cs="Times New Roman"/>
            <w:color w:val="0000FF" w:themeColor="hyperlink"/>
            <w:sz w:val="24"/>
            <w:szCs w:val="24"/>
            <w:u w:val="single"/>
            <w:lang w:val="en-US" w:eastAsia="ru-RU"/>
          </w:rPr>
          <w:t>m</w:t>
        </w:r>
        <w:r w:rsidR="003A4ED3" w:rsidRPr="00524B34">
          <w:rPr>
            <w:rFonts w:ascii="Times New Roman" w:eastAsia="Times New Roman" w:hAnsi="Times New Roman" w:cs="Times New Roman"/>
            <w:color w:val="0000FF" w:themeColor="hyperlink"/>
            <w:sz w:val="24"/>
            <w:szCs w:val="24"/>
            <w:u w:val="single"/>
            <w:lang w:eastAsia="ru-RU"/>
          </w:rPr>
          <w:t>.</w:t>
        </w:r>
        <w:proofErr w:type="spellStart"/>
        <w:r w:rsidR="003A4ED3" w:rsidRPr="009C4B3A">
          <w:rPr>
            <w:rFonts w:ascii="Times New Roman" w:eastAsia="Times New Roman" w:hAnsi="Times New Roman" w:cs="Times New Roman"/>
            <w:color w:val="0000FF" w:themeColor="hyperlink"/>
            <w:sz w:val="24"/>
            <w:szCs w:val="24"/>
            <w:u w:val="single"/>
            <w:lang w:val="uk-UA" w:eastAsia="ru-RU"/>
          </w:rPr>
          <w:t>ua</w:t>
        </w:r>
        <w:proofErr w:type="spellEnd"/>
      </w:hyperlink>
      <w:r w:rsidR="003A4ED3" w:rsidRPr="009C4B3A">
        <w:rPr>
          <w:rFonts w:ascii="Times New Roman" w:eastAsia="Times New Roman" w:hAnsi="Times New Roman" w:cs="Times New Roman"/>
          <w:sz w:val="24"/>
          <w:szCs w:val="24"/>
          <w:lang w:val="uk-UA" w:eastAsia="ru-RU"/>
        </w:rPr>
        <w:t>.</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0"/>
          <w:szCs w:val="20"/>
          <w:lang w:val="uk-UA" w:eastAsia="ru-RU"/>
        </w:rPr>
      </w:pPr>
      <w:r w:rsidRPr="009C4B3A">
        <w:rPr>
          <w:rFonts w:ascii="Times New Roman" w:eastAsia="Times New Roman" w:hAnsi="Times New Roman" w:cs="Times New Roman"/>
          <w:sz w:val="24"/>
          <w:szCs w:val="24"/>
          <w:lang w:val="uk-UA" w:eastAsia="ru-RU"/>
        </w:rPr>
        <w:t xml:space="preserve">Розмір зазначених тарифів зазначається на офіційному веб-сайті виконавця послуг виконавця </w:t>
      </w:r>
      <w:hyperlink r:id="rId9" w:history="1">
        <w:r w:rsidR="003A4ED3" w:rsidRPr="009C4B3A">
          <w:rPr>
            <w:rFonts w:ascii="Times New Roman" w:eastAsia="Times New Roman" w:hAnsi="Times New Roman" w:cs="Times New Roman"/>
            <w:color w:val="0000FF" w:themeColor="hyperlink"/>
            <w:sz w:val="24"/>
            <w:szCs w:val="24"/>
            <w:u w:val="single"/>
            <w:lang w:val="uk-UA" w:eastAsia="ru-RU"/>
          </w:rPr>
          <w:t>https://</w:t>
        </w:r>
        <w:proofErr w:type="spellStart"/>
        <w:r w:rsidR="003A4ED3">
          <w:rPr>
            <w:rFonts w:ascii="Times New Roman" w:eastAsia="Times New Roman" w:hAnsi="Times New Roman" w:cs="Times New Roman"/>
            <w:color w:val="0000FF" w:themeColor="hyperlink"/>
            <w:sz w:val="24"/>
            <w:szCs w:val="24"/>
            <w:u w:val="single"/>
            <w:lang w:val="en-US" w:eastAsia="ru-RU"/>
          </w:rPr>
          <w:t>skwater</w:t>
        </w:r>
        <w:proofErr w:type="spellEnd"/>
        <w:r w:rsidR="003A4ED3" w:rsidRPr="009C4B3A">
          <w:rPr>
            <w:rFonts w:ascii="Times New Roman" w:eastAsia="Times New Roman" w:hAnsi="Times New Roman" w:cs="Times New Roman"/>
            <w:color w:val="0000FF" w:themeColor="hyperlink"/>
            <w:sz w:val="24"/>
            <w:szCs w:val="24"/>
            <w:u w:val="single"/>
            <w:lang w:val="uk-UA" w:eastAsia="ru-RU"/>
          </w:rPr>
          <w:t>.k</w:t>
        </w:r>
        <w:r w:rsidR="003A4ED3">
          <w:rPr>
            <w:rFonts w:ascii="Times New Roman" w:eastAsia="Times New Roman" w:hAnsi="Times New Roman" w:cs="Times New Roman"/>
            <w:color w:val="0000FF" w:themeColor="hyperlink"/>
            <w:sz w:val="24"/>
            <w:szCs w:val="24"/>
            <w:u w:val="single"/>
            <w:lang w:val="en-US" w:eastAsia="ru-RU"/>
          </w:rPr>
          <w:t>m</w:t>
        </w:r>
        <w:r w:rsidR="003A4ED3" w:rsidRPr="00524B34">
          <w:rPr>
            <w:rFonts w:ascii="Times New Roman" w:eastAsia="Times New Roman" w:hAnsi="Times New Roman" w:cs="Times New Roman"/>
            <w:color w:val="0000FF" w:themeColor="hyperlink"/>
            <w:sz w:val="24"/>
            <w:szCs w:val="24"/>
            <w:u w:val="single"/>
            <w:lang w:eastAsia="ru-RU"/>
          </w:rPr>
          <w:t>.</w:t>
        </w:r>
        <w:proofErr w:type="spellStart"/>
        <w:r w:rsidR="003A4ED3" w:rsidRPr="009C4B3A">
          <w:rPr>
            <w:rFonts w:ascii="Times New Roman" w:eastAsia="Times New Roman" w:hAnsi="Times New Roman" w:cs="Times New Roman"/>
            <w:color w:val="0000FF" w:themeColor="hyperlink"/>
            <w:sz w:val="24"/>
            <w:szCs w:val="24"/>
            <w:u w:val="single"/>
            <w:lang w:val="uk-UA" w:eastAsia="ru-RU"/>
          </w:rPr>
          <w:t>ua</w:t>
        </w:r>
        <w:proofErr w:type="spellEnd"/>
      </w:hyperlink>
      <w:r w:rsidR="003A4ED3" w:rsidRPr="009C4B3A">
        <w:rPr>
          <w:rFonts w:ascii="Times New Roman" w:eastAsia="Times New Roman" w:hAnsi="Times New Roman" w:cs="Times New Roman"/>
          <w:sz w:val="24"/>
          <w:szCs w:val="24"/>
          <w:lang w:val="uk-UA" w:eastAsia="ru-RU"/>
        </w:rPr>
        <w:t>.</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 .</w:t>
      </w:r>
      <w:r w:rsidRPr="009C4B3A">
        <w:rPr>
          <w:rFonts w:ascii="Antiqua" w:eastAsia="Times New Roman" w:hAnsi="Antiqua" w:cs="Times New Roman"/>
          <w:sz w:val="26"/>
          <w:szCs w:val="20"/>
          <w:lang w:val="uk-UA" w:eastAsia="ru-RU"/>
        </w:rPr>
        <w:t xml:space="preserve"> </w:t>
      </w:r>
      <w:hyperlink r:id="rId10" w:history="1">
        <w:r w:rsidR="003A4ED3" w:rsidRPr="009C4B3A">
          <w:rPr>
            <w:rFonts w:ascii="Times New Roman" w:eastAsia="Times New Roman" w:hAnsi="Times New Roman" w:cs="Times New Roman"/>
            <w:color w:val="0000FF" w:themeColor="hyperlink"/>
            <w:sz w:val="24"/>
            <w:szCs w:val="24"/>
            <w:u w:val="single"/>
            <w:lang w:val="uk-UA" w:eastAsia="ru-RU"/>
          </w:rPr>
          <w:t>https://</w:t>
        </w:r>
        <w:proofErr w:type="spellStart"/>
        <w:r w:rsidR="003A4ED3">
          <w:rPr>
            <w:rFonts w:ascii="Times New Roman" w:eastAsia="Times New Roman" w:hAnsi="Times New Roman" w:cs="Times New Roman"/>
            <w:color w:val="0000FF" w:themeColor="hyperlink"/>
            <w:sz w:val="24"/>
            <w:szCs w:val="24"/>
            <w:u w:val="single"/>
            <w:lang w:val="en-US" w:eastAsia="ru-RU"/>
          </w:rPr>
          <w:t>skwater</w:t>
        </w:r>
        <w:proofErr w:type="spellEnd"/>
        <w:r w:rsidR="003A4ED3" w:rsidRPr="009C4B3A">
          <w:rPr>
            <w:rFonts w:ascii="Times New Roman" w:eastAsia="Times New Roman" w:hAnsi="Times New Roman" w:cs="Times New Roman"/>
            <w:color w:val="0000FF" w:themeColor="hyperlink"/>
            <w:sz w:val="24"/>
            <w:szCs w:val="24"/>
            <w:u w:val="single"/>
            <w:lang w:val="uk-UA" w:eastAsia="ru-RU"/>
          </w:rPr>
          <w:t>.k</w:t>
        </w:r>
        <w:r w:rsidR="003A4ED3">
          <w:rPr>
            <w:rFonts w:ascii="Times New Roman" w:eastAsia="Times New Roman" w:hAnsi="Times New Roman" w:cs="Times New Roman"/>
            <w:color w:val="0000FF" w:themeColor="hyperlink"/>
            <w:sz w:val="24"/>
            <w:szCs w:val="24"/>
            <w:u w:val="single"/>
            <w:lang w:val="en-US" w:eastAsia="ru-RU"/>
          </w:rPr>
          <w:t>m</w:t>
        </w:r>
        <w:r w:rsidR="003A4ED3" w:rsidRPr="00524B34">
          <w:rPr>
            <w:rFonts w:ascii="Times New Roman" w:eastAsia="Times New Roman" w:hAnsi="Times New Roman" w:cs="Times New Roman"/>
            <w:color w:val="0000FF" w:themeColor="hyperlink"/>
            <w:sz w:val="24"/>
            <w:szCs w:val="24"/>
            <w:u w:val="single"/>
            <w:lang w:eastAsia="ru-RU"/>
          </w:rPr>
          <w:t>.</w:t>
        </w:r>
        <w:proofErr w:type="spellStart"/>
        <w:r w:rsidR="003A4ED3" w:rsidRPr="009C4B3A">
          <w:rPr>
            <w:rFonts w:ascii="Times New Roman" w:eastAsia="Times New Roman" w:hAnsi="Times New Roman" w:cs="Times New Roman"/>
            <w:color w:val="0000FF" w:themeColor="hyperlink"/>
            <w:sz w:val="24"/>
            <w:szCs w:val="24"/>
            <w:u w:val="single"/>
            <w:lang w:val="uk-UA" w:eastAsia="ru-RU"/>
          </w:rPr>
          <w:t>ua</w:t>
        </w:r>
        <w:proofErr w:type="spellEnd"/>
      </w:hyperlink>
      <w:r w:rsidR="003A4ED3" w:rsidRPr="009C4B3A">
        <w:rPr>
          <w:rFonts w:ascii="Times New Roman" w:eastAsia="Times New Roman" w:hAnsi="Times New Roman" w:cs="Times New Roman"/>
          <w:sz w:val="24"/>
          <w:szCs w:val="24"/>
          <w:lang w:val="uk-UA" w:eastAsia="ru-RU"/>
        </w:rPr>
        <w:t>.</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31. Розрахунковим періодом для оплати обсягу спожитих послуг є календарний місяць.</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Плата за абонентське обслуговування та плата за послуги нараховується щомісяця.</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eastAsia="ru-RU"/>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34. За бажанням споживача оплата послуг може здійснюватися шляхом внесення авансових платежів.</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lastRenderedPageBreak/>
        <w:t>у першу чергу - в рахунок плати за послуги;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у другу чергу - в рахунок плати за абонентське обслуговування.</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37. Споживач не звільняється від оплати послуг, отриманих ним до укладення цього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38. Плата за послуги не нараховується за час перерв, визначених частиною першою статті 16 Закону України «Про житлово-комунальні послуги».</w:t>
      </w:r>
    </w:p>
    <w:p w:rsidR="009C4B3A" w:rsidRPr="009C4B3A" w:rsidRDefault="009C4B3A" w:rsidP="009C4B3A">
      <w:pPr>
        <w:widowControl w:val="0"/>
        <w:spacing w:before="360" w:after="12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Права і обов’язки сторін</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39. Споживач має право:</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 одержувати своєчасно та належної якості послуги згідно із законодавством та умовами цього договору;</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 на усунення протягом 50 годин, якщо інше не визначено законодавством, виявлених недоліків у наданні послуг;</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7) на перевірку кількості та якості послуг в установленому законодавством порядку;</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11) на </w:t>
      </w:r>
      <w:proofErr w:type="spellStart"/>
      <w:r w:rsidRPr="009C4B3A">
        <w:rPr>
          <w:rFonts w:ascii="Times New Roman" w:eastAsia="Times New Roman" w:hAnsi="Times New Roman" w:cs="Times New Roman"/>
          <w:sz w:val="24"/>
          <w:szCs w:val="24"/>
          <w:lang w:val="uk-UA" w:eastAsia="ru-RU"/>
        </w:rPr>
        <w:t>неоплату</w:t>
      </w:r>
      <w:proofErr w:type="spellEnd"/>
      <w:r w:rsidRPr="009C4B3A">
        <w:rPr>
          <w:rFonts w:ascii="Times New Roman" w:eastAsia="Times New Roman" w:hAnsi="Times New Roman" w:cs="Times New Roman"/>
          <w:sz w:val="24"/>
          <w:szCs w:val="24"/>
          <w:lang w:val="uk-UA" w:eastAsia="ru-RU"/>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w:t>
      </w:r>
      <w:r w:rsidRPr="009C4B3A">
        <w:rPr>
          <w:rFonts w:ascii="Times New Roman" w:eastAsia="Times New Roman" w:hAnsi="Times New Roman" w:cs="Times New Roman"/>
          <w:color w:val="000000"/>
          <w:sz w:val="24"/>
          <w:szCs w:val="24"/>
          <w:lang w:val="uk-UA" w:eastAsia="ru-RU"/>
        </w:rPr>
        <w:t>(зокрема,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12) звертатися до суду у разі порушення виконавцем умов цього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40. Споживач зобов’язаний:</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lastRenderedPageBreak/>
        <w:t>1) своєчасно вживати заходів до усунення виявлених неполадок, пов’язаних з отриманням послуг, що виникли з його вини;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 забезпечувати цілісність обладнання приладів (вузлів) обліку послуги відповідно до умов цього договору та не втручатися в їх роботу;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 дотримуватися правил безпеки, зокрема пожежної та газової, санітарних норм;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6) сплачувати у разі несвоєчасного здійснення платежів за спожиті послуги пеню в розмірах, установлених цим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9) дотримуватися вимог житлового та містобудівного законодавства (не допускати втручання у </w:t>
      </w:r>
      <w:proofErr w:type="spellStart"/>
      <w:r w:rsidRPr="009C4B3A">
        <w:rPr>
          <w:rFonts w:ascii="Times New Roman" w:eastAsia="Times New Roman" w:hAnsi="Times New Roman" w:cs="Times New Roman"/>
          <w:sz w:val="24"/>
          <w:szCs w:val="24"/>
          <w:lang w:val="uk-UA" w:eastAsia="ru-RU"/>
        </w:rPr>
        <w:t>внутрішньобудинкові</w:t>
      </w:r>
      <w:proofErr w:type="spellEnd"/>
      <w:r w:rsidRPr="009C4B3A">
        <w:rPr>
          <w:rFonts w:ascii="Times New Roman" w:eastAsia="Times New Roman" w:hAnsi="Times New Roman" w:cs="Times New Roman"/>
          <w:sz w:val="24"/>
          <w:szCs w:val="24"/>
          <w:lang w:val="uk-UA" w:eastAsia="ru-RU"/>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10) забезпечити своєчасну підготовку об’єктів, що перебувають у його власності (користуванні), до експлуатації в осінньо-зимовий період.</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color w:val="000000"/>
          <w:sz w:val="24"/>
          <w:szCs w:val="24"/>
          <w:lang w:val="uk-UA" w:eastAsia="ru-RU"/>
        </w:rPr>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9C4B3A">
        <w:rPr>
          <w:rFonts w:ascii="Times New Roman" w:eastAsia="Times New Roman" w:hAnsi="Times New Roman" w:cs="Times New Roman"/>
          <w:color w:val="000000"/>
          <w:sz w:val="24"/>
          <w:szCs w:val="24"/>
          <w:lang w:val="uk-UA" w:eastAsia="ru-RU"/>
        </w:rPr>
        <w:t>неоплату</w:t>
      </w:r>
      <w:proofErr w:type="spellEnd"/>
      <w:r w:rsidRPr="009C4B3A">
        <w:rPr>
          <w:rFonts w:ascii="Times New Roman" w:eastAsia="Times New Roman" w:hAnsi="Times New Roman" w:cs="Times New Roman"/>
          <w:color w:val="000000"/>
          <w:sz w:val="24"/>
          <w:szCs w:val="24"/>
          <w:lang w:val="uk-UA" w:eastAsia="ru-RU"/>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41. Виконавець має право:</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4) обмежити (припинити) надання послуг в разі їх </w:t>
      </w:r>
      <w:proofErr w:type="spellStart"/>
      <w:r w:rsidRPr="009C4B3A">
        <w:rPr>
          <w:rFonts w:ascii="Times New Roman" w:eastAsia="Times New Roman" w:hAnsi="Times New Roman" w:cs="Times New Roman"/>
          <w:sz w:val="24"/>
          <w:szCs w:val="24"/>
          <w:lang w:val="uk-UA" w:eastAsia="ru-RU"/>
        </w:rPr>
        <w:t>неоплати</w:t>
      </w:r>
      <w:proofErr w:type="spellEnd"/>
      <w:r w:rsidRPr="009C4B3A">
        <w:rPr>
          <w:rFonts w:ascii="Times New Roman" w:eastAsia="Times New Roman" w:hAnsi="Times New Roman" w:cs="Times New Roman"/>
          <w:sz w:val="24"/>
          <w:szCs w:val="24"/>
          <w:lang w:val="uk-UA" w:eastAsia="ru-RU"/>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5) звертатися до суду в разі порушення споживачем умов цього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42. Виконавець зобов’язаний:</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shd w:val="clear" w:color="auto" w:fill="FFFFFF"/>
          <w:lang w:val="uk-UA"/>
        </w:rPr>
      </w:pPr>
      <w:r w:rsidRPr="009C4B3A">
        <w:rPr>
          <w:rFonts w:ascii="Times New Roman" w:eastAsia="Times New Roman" w:hAnsi="Times New Roman" w:cs="Times New Roman"/>
          <w:sz w:val="24"/>
          <w:szCs w:val="24"/>
          <w:shd w:val="clear" w:color="auto" w:fill="FFFFFF"/>
          <w:lang w:val="uk-UA"/>
        </w:rPr>
        <w:lastRenderedPageBreak/>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shd w:val="clear" w:color="auto" w:fill="FFFFFF"/>
          <w:lang w:val="uk-UA"/>
        </w:rPr>
      </w:pPr>
      <w:r w:rsidRPr="009C4B3A">
        <w:rPr>
          <w:rFonts w:ascii="Times New Roman" w:eastAsia="Times New Roman" w:hAnsi="Times New Roman" w:cs="Times New Roman"/>
          <w:sz w:val="24"/>
          <w:szCs w:val="24"/>
          <w:shd w:val="clear" w:color="auto" w:fill="FFFFFF"/>
          <w:lang w:val="uk-UA"/>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shd w:val="clear" w:color="auto" w:fill="FFFFFF"/>
          <w:lang w:val="uk-UA"/>
        </w:rPr>
      </w:pPr>
      <w:r w:rsidRPr="009C4B3A">
        <w:rPr>
          <w:rFonts w:ascii="Times New Roman" w:eastAsia="Times New Roman" w:hAnsi="Times New Roman" w:cs="Times New Roman"/>
          <w:sz w:val="24"/>
          <w:szCs w:val="24"/>
          <w:shd w:val="clear" w:color="auto" w:fill="FFFFFF"/>
          <w:lang w:val="uk-UA"/>
        </w:rPr>
        <w:t>4) подавати воду для протипожежних потреб;</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5) забезпечити надійне постачання послуг відповідно до умов цього договору;</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8</w:t>
      </w:r>
      <w:r w:rsidRPr="009C4B3A">
        <w:rPr>
          <w:rFonts w:ascii="Times New Roman" w:eastAsia="Times New Roman" w:hAnsi="Times New Roman" w:cs="Times New Roman"/>
          <w:sz w:val="24"/>
          <w:szCs w:val="24"/>
          <w:vertAlign w:val="superscript"/>
          <w:lang w:val="uk-UA" w:eastAsia="ru-RU"/>
        </w:rPr>
        <w:t>1</w:t>
      </w:r>
      <w:r w:rsidRPr="009C4B3A">
        <w:rPr>
          <w:rFonts w:ascii="Times New Roman" w:eastAsia="Times New Roman" w:hAnsi="Times New Roman" w:cs="Times New Roman"/>
          <w:sz w:val="24"/>
          <w:szCs w:val="24"/>
          <w:lang w:val="uk-UA" w:eastAsia="ru-RU"/>
        </w:rPr>
        <w:t xml:space="preserve">) здійснювати перерахування розміру нарахованої плати за послуги та/або </w:t>
      </w:r>
      <w:proofErr w:type="spellStart"/>
      <w:r w:rsidRPr="009C4B3A">
        <w:rPr>
          <w:rFonts w:ascii="Times New Roman" w:eastAsia="Times New Roman" w:hAnsi="Times New Roman" w:cs="Times New Roman"/>
          <w:sz w:val="24"/>
          <w:szCs w:val="24"/>
          <w:lang w:val="uk-UA" w:eastAsia="ru-RU"/>
        </w:rPr>
        <w:t>ненарахування</w:t>
      </w:r>
      <w:proofErr w:type="spellEnd"/>
      <w:r w:rsidRPr="009C4B3A">
        <w:rPr>
          <w:rFonts w:ascii="Times New Roman" w:eastAsia="Times New Roman" w:hAnsi="Times New Roman" w:cs="Times New Roman"/>
          <w:sz w:val="24"/>
          <w:szCs w:val="24"/>
          <w:lang w:val="uk-UA" w:eastAsia="ru-RU"/>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12) своєчасно та за власний рахунок проводити роботи з усунення виявлених неполадок, пов’язаних з наданням послуг, що виникли з його вини;</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13) </w:t>
      </w:r>
      <w:r w:rsidRPr="009C4B3A">
        <w:rPr>
          <w:rFonts w:ascii="Times New Roman" w:eastAsia="Times New Roman" w:hAnsi="Times New Roman" w:cs="Times New Roman"/>
          <w:sz w:val="24"/>
          <w:szCs w:val="24"/>
          <w:shd w:val="clear" w:color="auto" w:fill="FFFFFF"/>
          <w:lang w:val="uk-UA" w:eastAsia="ru-RU"/>
        </w:rPr>
        <w:t>інформувати споживачів про намір зміни цін/тарифів на комунальні послуги відповідно до законодавства</w:t>
      </w:r>
      <w:r w:rsidRPr="009C4B3A">
        <w:rPr>
          <w:rFonts w:ascii="Times New Roman" w:eastAsia="Times New Roman" w:hAnsi="Times New Roman" w:cs="Times New Roman"/>
          <w:sz w:val="24"/>
          <w:szCs w:val="24"/>
          <w:lang w:val="uk-UA" w:eastAsia="ru-RU"/>
        </w:rPr>
        <w:t>;</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14) здійснювати розподіл </w:t>
      </w:r>
      <w:proofErr w:type="spellStart"/>
      <w:r w:rsidRPr="009C4B3A">
        <w:rPr>
          <w:rFonts w:ascii="Times New Roman" w:eastAsia="Times New Roman" w:hAnsi="Times New Roman" w:cs="Times New Roman"/>
          <w:sz w:val="24"/>
          <w:szCs w:val="24"/>
          <w:lang w:val="uk-UA" w:eastAsia="ru-RU"/>
        </w:rPr>
        <w:t>загальнобудинкового</w:t>
      </w:r>
      <w:proofErr w:type="spellEnd"/>
      <w:r w:rsidRPr="009C4B3A">
        <w:rPr>
          <w:rFonts w:ascii="Times New Roman" w:eastAsia="Times New Roman" w:hAnsi="Times New Roman" w:cs="Times New Roman"/>
          <w:sz w:val="24"/>
          <w:szCs w:val="24"/>
          <w:lang w:val="uk-UA" w:eastAsia="ru-RU"/>
        </w:rPr>
        <w:t xml:space="preserve"> обсягу послуг між співвласниками багатоквартирного будинку в порядку, передбаченому законодавством та цим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15) контролювати дотримання установлених </w:t>
      </w:r>
      <w:proofErr w:type="spellStart"/>
      <w:r w:rsidRPr="009C4B3A">
        <w:rPr>
          <w:rFonts w:ascii="Times New Roman" w:eastAsia="Times New Roman" w:hAnsi="Times New Roman" w:cs="Times New Roman"/>
          <w:sz w:val="24"/>
          <w:szCs w:val="24"/>
          <w:lang w:val="uk-UA" w:eastAsia="ru-RU"/>
        </w:rPr>
        <w:t>міжповірочних</w:t>
      </w:r>
      <w:proofErr w:type="spellEnd"/>
      <w:r w:rsidRPr="009C4B3A">
        <w:rPr>
          <w:rFonts w:ascii="Times New Roman" w:eastAsia="Times New Roman" w:hAnsi="Times New Roman" w:cs="Times New Roman"/>
          <w:sz w:val="24"/>
          <w:szCs w:val="24"/>
          <w:lang w:val="uk-UA" w:eastAsia="ru-RU"/>
        </w:rPr>
        <w:t xml:space="preserve"> інтервалів для засобів вимірювальної техніки, які є складовою частиною вузла комерційного та розподільного обліку;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9C4B3A" w:rsidRPr="009C4B3A" w:rsidRDefault="009C4B3A" w:rsidP="009C4B3A">
      <w:pPr>
        <w:widowControl w:val="0"/>
        <w:spacing w:after="120" w:line="240" w:lineRule="auto"/>
        <w:ind w:firstLine="567"/>
        <w:jc w:val="both"/>
        <w:rPr>
          <w:rFonts w:ascii="Times New Roman" w:eastAsia="Times New Roman" w:hAnsi="Times New Roman" w:cs="Times New Roman"/>
          <w:color w:val="000000"/>
          <w:sz w:val="24"/>
          <w:szCs w:val="24"/>
          <w:lang w:val="uk-UA"/>
        </w:rPr>
      </w:pPr>
      <w:r w:rsidRPr="009C4B3A">
        <w:rPr>
          <w:rFonts w:ascii="Times New Roman" w:eastAsia="Times New Roman" w:hAnsi="Times New Roman" w:cs="Times New Roman"/>
          <w:color w:val="000000"/>
          <w:sz w:val="24"/>
          <w:szCs w:val="24"/>
          <w:lang w:val="uk-UA"/>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9C4B3A" w:rsidRPr="009C4B3A" w:rsidRDefault="009C4B3A" w:rsidP="009C4B3A">
      <w:pPr>
        <w:widowControl w:val="0"/>
        <w:spacing w:before="240" w:after="12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lastRenderedPageBreak/>
        <w:t>Відповідальність сторін за порушення договору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43. Сторони несуть відповідальність за невиконання умов цього договору відповідно до цього договору або закону.</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Нарахування пені починається з першого робочого дня, що настає за останнім днем граничного строку внесення плати за послуги.</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sidRPr="009C4B3A">
        <w:rPr>
          <w:rFonts w:ascii="Times New Roman" w:eastAsia="Times New Roman" w:hAnsi="Times New Roman" w:cs="Times New Roman"/>
          <w:spacing w:val="-4"/>
          <w:sz w:val="24"/>
          <w:szCs w:val="24"/>
          <w:lang w:val="uk-UA" w:eastAsia="ru-RU"/>
        </w:rPr>
        <w:t>27.12.2018 № 1145.</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lastRenderedPageBreak/>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9C4B3A" w:rsidRPr="009C4B3A" w:rsidRDefault="009C4B3A" w:rsidP="009C4B3A">
      <w:pPr>
        <w:spacing w:after="0" w:line="240" w:lineRule="auto"/>
        <w:jc w:val="center"/>
        <w:rPr>
          <w:rFonts w:ascii="Times New Roman" w:eastAsia="Times New Roman" w:hAnsi="Times New Roman" w:cs="Times New Roman"/>
          <w:b/>
          <w:bCs/>
          <w:sz w:val="24"/>
          <w:szCs w:val="24"/>
          <w:lang w:val="uk-UA" w:eastAsia="ru-RU"/>
        </w:rPr>
      </w:pPr>
    </w:p>
    <w:p w:rsidR="009C4B3A" w:rsidRPr="009C4B3A" w:rsidRDefault="009C4B3A" w:rsidP="009C4B3A">
      <w:pPr>
        <w:spacing w:after="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Строк дії договору, порядок і умови внесення до нього змін,</w:t>
      </w:r>
    </w:p>
    <w:p w:rsidR="009C4B3A" w:rsidRPr="009C4B3A" w:rsidRDefault="009C4B3A" w:rsidP="009C4B3A">
      <w:pPr>
        <w:spacing w:after="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продовження строку його дії та розірвання</w:t>
      </w:r>
    </w:p>
    <w:p w:rsidR="009C4B3A" w:rsidRPr="009C4B3A" w:rsidRDefault="009C4B3A" w:rsidP="009C4B3A">
      <w:pPr>
        <w:spacing w:after="0" w:line="240" w:lineRule="auto"/>
        <w:jc w:val="center"/>
        <w:rPr>
          <w:rFonts w:ascii="Times New Roman" w:eastAsia="Times New Roman" w:hAnsi="Times New Roman" w:cs="Times New Roman"/>
          <w:sz w:val="24"/>
          <w:szCs w:val="24"/>
          <w:lang w:val="uk-UA" w:eastAsia="ru-RU"/>
        </w:rPr>
      </w:pP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9C4B3A" w:rsidRPr="009C4B3A" w:rsidRDefault="009C4B3A" w:rsidP="009C4B3A">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9C4B3A" w:rsidRPr="009C4B3A" w:rsidRDefault="009C4B3A" w:rsidP="009C4B3A">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52.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9C4B3A" w:rsidRPr="009C4B3A" w:rsidRDefault="009C4B3A" w:rsidP="009C4B3A">
      <w:pPr>
        <w:widowControl w:val="0"/>
        <w:spacing w:after="12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Прикінцеві положення</w:t>
      </w:r>
    </w:p>
    <w:p w:rsidR="009C4B3A" w:rsidRPr="009C4B3A" w:rsidRDefault="009C4B3A" w:rsidP="003A4ED3">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53.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9C4B3A" w:rsidRPr="009C4B3A" w:rsidRDefault="009C4B3A" w:rsidP="003A4ED3">
      <w:pPr>
        <w:widowControl w:val="0"/>
        <w:spacing w:after="120" w:line="240" w:lineRule="auto"/>
        <w:jc w:val="center"/>
        <w:rPr>
          <w:rFonts w:ascii="Times New Roman" w:eastAsia="Times New Roman" w:hAnsi="Times New Roman" w:cs="Times New Roman"/>
          <w:b/>
          <w:bCs/>
          <w:sz w:val="24"/>
          <w:szCs w:val="24"/>
          <w:lang w:val="uk-UA" w:eastAsia="ru-RU"/>
        </w:rPr>
      </w:pPr>
      <w:r w:rsidRPr="009C4B3A">
        <w:rPr>
          <w:rFonts w:ascii="Times New Roman" w:eastAsia="Times New Roman" w:hAnsi="Times New Roman" w:cs="Times New Roman"/>
          <w:b/>
          <w:bCs/>
          <w:sz w:val="24"/>
          <w:szCs w:val="24"/>
          <w:lang w:val="uk-UA" w:eastAsia="ru-RU"/>
        </w:rPr>
        <w:t>Реквізити виконавця</w:t>
      </w:r>
    </w:p>
    <w:tbl>
      <w:tblPr>
        <w:tblW w:w="0" w:type="auto"/>
        <w:tblLook w:val="04A0" w:firstRow="1" w:lastRow="0" w:firstColumn="1" w:lastColumn="0" w:noHBand="0" w:noVBand="1"/>
      </w:tblPr>
      <w:tblGrid>
        <w:gridCol w:w="5128"/>
        <w:gridCol w:w="4159"/>
      </w:tblGrid>
      <w:tr w:rsidR="009C4B3A" w:rsidRPr="009C4B3A" w:rsidTr="0017760E">
        <w:tc>
          <w:tcPr>
            <w:tcW w:w="5128" w:type="dxa"/>
          </w:tcPr>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Виконавець:</w:t>
            </w: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r w:rsidR="009C4B3A" w:rsidRPr="009C4B3A" w:rsidTr="0017760E">
        <w:tc>
          <w:tcPr>
            <w:tcW w:w="5128" w:type="dxa"/>
          </w:tcPr>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найменування/прізвище, ім’я та</w:t>
            </w:r>
            <w:r w:rsidRPr="009C4B3A">
              <w:rPr>
                <w:rFonts w:ascii="Times New Roman" w:eastAsia="Times New Roman" w:hAnsi="Times New Roman" w:cs="Times New Roman"/>
                <w:sz w:val="24"/>
                <w:szCs w:val="24"/>
                <w:lang w:val="uk-UA"/>
              </w:rPr>
              <w:br/>
              <w:t>по батькові (за наявності) ___________</w:t>
            </w:r>
          </w:p>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__________________________________</w:t>
            </w: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r w:rsidR="009C4B3A" w:rsidRPr="009C4B3A" w:rsidTr="0017760E">
        <w:tc>
          <w:tcPr>
            <w:tcW w:w="5128" w:type="dxa"/>
          </w:tcPr>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ідентифікаційний номер код згідно з ЄДРПОУ ______________</w:t>
            </w: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r w:rsidR="009C4B3A" w:rsidRPr="009C4B3A" w:rsidTr="0017760E">
        <w:tc>
          <w:tcPr>
            <w:tcW w:w="5128" w:type="dxa"/>
          </w:tcPr>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місцезнаходження _________________</w:t>
            </w:r>
          </w:p>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_________________________________</w:t>
            </w: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r w:rsidR="009C4B3A" w:rsidRPr="009C4B3A" w:rsidTr="0017760E">
        <w:tc>
          <w:tcPr>
            <w:tcW w:w="5128" w:type="dxa"/>
          </w:tcPr>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рахунок __________________________</w:t>
            </w:r>
          </w:p>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у ________________________________,</w:t>
            </w:r>
            <w:r w:rsidRPr="009C4B3A">
              <w:rPr>
                <w:rFonts w:ascii="Times New Roman" w:eastAsia="Times New Roman" w:hAnsi="Times New Roman" w:cs="Times New Roman"/>
                <w:sz w:val="24"/>
                <w:szCs w:val="24"/>
                <w:lang w:val="uk-UA"/>
              </w:rPr>
              <w:br/>
              <w:t>МФО ____________________________</w:t>
            </w: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r w:rsidR="009C4B3A" w:rsidRPr="009C4B3A" w:rsidTr="0017760E">
        <w:tc>
          <w:tcPr>
            <w:tcW w:w="5128" w:type="dxa"/>
          </w:tcPr>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контакти для передачі показань вузлів</w:t>
            </w:r>
            <w:r w:rsidRPr="009C4B3A">
              <w:rPr>
                <w:rFonts w:ascii="Times New Roman" w:eastAsia="Times New Roman" w:hAnsi="Times New Roman" w:cs="Times New Roman"/>
                <w:sz w:val="24"/>
                <w:szCs w:val="24"/>
                <w:lang w:val="uk-UA"/>
              </w:rPr>
              <w:br/>
              <w:t>обліку:</w:t>
            </w: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r w:rsidR="009C4B3A" w:rsidRPr="009C4B3A" w:rsidTr="0017760E">
        <w:tc>
          <w:tcPr>
            <w:tcW w:w="5128" w:type="dxa"/>
          </w:tcPr>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номер телефону ___________________</w:t>
            </w: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r w:rsidR="009C4B3A" w:rsidRPr="009C4B3A" w:rsidTr="0017760E">
        <w:tc>
          <w:tcPr>
            <w:tcW w:w="5128" w:type="dxa"/>
          </w:tcPr>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адреса електронної пошти ____________</w:t>
            </w: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r w:rsidR="009C4B3A" w:rsidRPr="009C4B3A" w:rsidTr="0017760E">
        <w:tc>
          <w:tcPr>
            <w:tcW w:w="5128" w:type="dxa"/>
          </w:tcPr>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офіційний веб-сайт __________________</w:t>
            </w:r>
          </w:p>
          <w:p w:rsidR="009C4B3A" w:rsidRPr="009C4B3A" w:rsidRDefault="009C4B3A" w:rsidP="00236159">
            <w:pPr>
              <w:spacing w:after="0" w:line="228" w:lineRule="auto"/>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___________________________________</w:t>
            </w:r>
          </w:p>
          <w:p w:rsidR="009C4B3A" w:rsidRPr="009C4B3A" w:rsidRDefault="009C4B3A" w:rsidP="00236159">
            <w:pPr>
              <w:spacing w:after="0" w:line="228" w:lineRule="auto"/>
              <w:jc w:val="center"/>
              <w:rPr>
                <w:rFonts w:ascii="Times New Roman" w:eastAsia="Times New Roman" w:hAnsi="Times New Roman" w:cs="Times New Roman"/>
                <w:sz w:val="20"/>
                <w:szCs w:val="20"/>
                <w:lang w:val="uk-UA"/>
              </w:rPr>
            </w:pPr>
            <w:r w:rsidRPr="009C4B3A">
              <w:rPr>
                <w:rFonts w:ascii="Times New Roman" w:eastAsia="Times New Roman" w:hAnsi="Times New Roman" w:cs="Times New Roman"/>
                <w:sz w:val="20"/>
                <w:szCs w:val="20"/>
                <w:lang w:val="uk-UA"/>
              </w:rPr>
              <w:t>(найменування посади)</w:t>
            </w: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r w:rsidR="009C4B3A" w:rsidRPr="009C4B3A" w:rsidTr="0017760E">
        <w:tc>
          <w:tcPr>
            <w:tcW w:w="5128" w:type="dxa"/>
          </w:tcPr>
          <w:p w:rsidR="009C4B3A" w:rsidRPr="009C4B3A" w:rsidRDefault="009C4B3A" w:rsidP="00236159">
            <w:pPr>
              <w:spacing w:after="0" w:line="228" w:lineRule="auto"/>
              <w:rPr>
                <w:rFonts w:eastAsia="Times New Roman" w:cs="Times New Roman"/>
                <w:sz w:val="10"/>
                <w:szCs w:val="10"/>
                <w:lang w:val="uk-UA"/>
              </w:rPr>
            </w:pPr>
          </w:p>
          <w:tbl>
            <w:tblPr>
              <w:tblW w:w="4678" w:type="dxa"/>
              <w:tblLook w:val="04A0" w:firstRow="1" w:lastRow="0" w:firstColumn="1" w:lastColumn="0" w:noHBand="0" w:noVBand="1"/>
            </w:tblPr>
            <w:tblGrid>
              <w:gridCol w:w="1756"/>
              <w:gridCol w:w="2922"/>
            </w:tblGrid>
            <w:tr w:rsidR="009C4B3A" w:rsidRPr="009C4B3A" w:rsidTr="0017760E">
              <w:tc>
                <w:tcPr>
                  <w:tcW w:w="1756" w:type="dxa"/>
                  <w:tcBorders>
                    <w:top w:val="nil"/>
                    <w:left w:val="nil"/>
                    <w:bottom w:val="nil"/>
                    <w:right w:val="nil"/>
                  </w:tcBorders>
                </w:tcPr>
                <w:p w:rsidR="009C4B3A" w:rsidRPr="009C4B3A" w:rsidRDefault="009C4B3A" w:rsidP="00236159">
                  <w:pPr>
                    <w:spacing w:after="0" w:line="228" w:lineRule="auto"/>
                    <w:jc w:val="center"/>
                    <w:rPr>
                      <w:rFonts w:ascii="Times New Roman" w:eastAsia="Times New Roman" w:hAnsi="Times New Roman" w:cs="Times New Roman"/>
                      <w:sz w:val="28"/>
                      <w:szCs w:val="28"/>
                      <w:lang w:val="uk-UA"/>
                    </w:rPr>
                  </w:pPr>
                  <w:r w:rsidRPr="009C4B3A">
                    <w:rPr>
                      <w:rFonts w:ascii="Times New Roman" w:eastAsia="Times New Roman" w:hAnsi="Times New Roman" w:cs="Times New Roman"/>
                      <w:sz w:val="28"/>
                      <w:szCs w:val="28"/>
                      <w:lang w:val="uk-UA"/>
                    </w:rPr>
                    <w:t>___________</w:t>
                  </w:r>
                  <w:r w:rsidRPr="009C4B3A">
                    <w:rPr>
                      <w:rFonts w:ascii="Times New Roman" w:eastAsia="Times New Roman" w:hAnsi="Times New Roman" w:cs="Times New Roman"/>
                      <w:sz w:val="28"/>
                      <w:szCs w:val="28"/>
                      <w:lang w:val="uk-UA"/>
                    </w:rPr>
                    <w:br/>
                  </w:r>
                  <w:r w:rsidRPr="009C4B3A">
                    <w:rPr>
                      <w:rFonts w:ascii="Times New Roman" w:eastAsia="Times New Roman" w:hAnsi="Times New Roman" w:cs="Times New Roman"/>
                      <w:sz w:val="20"/>
                      <w:lang w:val="uk-UA"/>
                    </w:rPr>
                    <w:t>(підпис)</w:t>
                  </w:r>
                </w:p>
              </w:tc>
              <w:tc>
                <w:tcPr>
                  <w:tcW w:w="2922" w:type="dxa"/>
                  <w:tcBorders>
                    <w:top w:val="nil"/>
                    <w:left w:val="nil"/>
                    <w:bottom w:val="nil"/>
                    <w:right w:val="nil"/>
                  </w:tcBorders>
                </w:tcPr>
                <w:p w:rsidR="009C4B3A" w:rsidRPr="009C4B3A" w:rsidRDefault="009C4B3A" w:rsidP="00236159">
                  <w:pPr>
                    <w:pBdr>
                      <w:bottom w:val="single" w:sz="12" w:space="1" w:color="auto"/>
                    </w:pBdr>
                    <w:spacing w:after="0" w:line="228" w:lineRule="auto"/>
                    <w:rPr>
                      <w:rFonts w:ascii="Times New Roman" w:eastAsia="Times New Roman" w:hAnsi="Times New Roman" w:cs="Times New Roman"/>
                      <w:sz w:val="28"/>
                      <w:szCs w:val="28"/>
                      <w:lang w:val="uk-UA"/>
                    </w:rPr>
                  </w:pPr>
                </w:p>
                <w:p w:rsidR="009C4B3A" w:rsidRPr="009C4B3A" w:rsidRDefault="009C4B3A" w:rsidP="00236159">
                  <w:pPr>
                    <w:spacing w:after="0" w:line="228" w:lineRule="auto"/>
                    <w:rPr>
                      <w:rFonts w:ascii="Times New Roman" w:eastAsia="Times New Roman" w:hAnsi="Times New Roman" w:cs="Times New Roman"/>
                      <w:sz w:val="28"/>
                      <w:szCs w:val="28"/>
                      <w:lang w:val="uk-UA"/>
                    </w:rPr>
                  </w:pPr>
                  <w:r w:rsidRPr="009C4B3A">
                    <w:rPr>
                      <w:rFonts w:ascii="Times New Roman" w:eastAsia="Times New Roman" w:hAnsi="Times New Roman" w:cs="Times New Roman"/>
                      <w:sz w:val="20"/>
                      <w:lang w:val="uk-UA"/>
                    </w:rPr>
                    <w:t>(прізвище, ім’я та по батькові (за наявності)</w:t>
                  </w:r>
                </w:p>
              </w:tc>
            </w:tr>
          </w:tbl>
          <w:p w:rsidR="009C4B3A" w:rsidRPr="009C4B3A" w:rsidRDefault="009C4B3A" w:rsidP="00236159">
            <w:pPr>
              <w:spacing w:after="0" w:line="228" w:lineRule="auto"/>
              <w:rPr>
                <w:rFonts w:ascii="Times New Roman" w:eastAsia="Times New Roman" w:hAnsi="Times New Roman" w:cs="Times New Roman"/>
                <w:sz w:val="28"/>
                <w:szCs w:val="28"/>
                <w:lang w:val="uk-UA"/>
              </w:rPr>
            </w:pPr>
          </w:p>
        </w:tc>
        <w:tc>
          <w:tcPr>
            <w:tcW w:w="4159" w:type="dxa"/>
          </w:tcPr>
          <w:p w:rsidR="009C4B3A" w:rsidRPr="009C4B3A" w:rsidRDefault="009C4B3A" w:rsidP="00236159">
            <w:pPr>
              <w:spacing w:after="0" w:line="228" w:lineRule="auto"/>
              <w:ind w:firstLine="567"/>
              <w:rPr>
                <w:rFonts w:ascii="Times New Roman" w:eastAsia="Times New Roman" w:hAnsi="Times New Roman" w:cs="Times New Roman"/>
                <w:sz w:val="28"/>
                <w:szCs w:val="28"/>
                <w:lang w:val="uk-UA" w:eastAsia="ru-RU"/>
              </w:rPr>
            </w:pPr>
          </w:p>
        </w:tc>
      </w:tr>
    </w:tbl>
    <w:p w:rsidR="00647B99" w:rsidRDefault="00647B99" w:rsidP="009C4B3A">
      <w:pPr>
        <w:widowControl w:val="0"/>
        <w:spacing w:after="0" w:line="240" w:lineRule="auto"/>
        <w:ind w:left="4395"/>
        <w:jc w:val="center"/>
        <w:rPr>
          <w:rFonts w:ascii="Times New Roman" w:eastAsia="Times New Roman" w:hAnsi="Times New Roman" w:cs="Times New Roman"/>
          <w:sz w:val="24"/>
          <w:szCs w:val="24"/>
          <w:lang w:val="uk-UA"/>
        </w:rPr>
      </w:pPr>
    </w:p>
    <w:p w:rsidR="00647B99" w:rsidRDefault="00647B99" w:rsidP="009C4B3A">
      <w:pPr>
        <w:widowControl w:val="0"/>
        <w:spacing w:after="0" w:line="240" w:lineRule="auto"/>
        <w:ind w:left="4395"/>
        <w:jc w:val="center"/>
        <w:rPr>
          <w:rFonts w:ascii="Times New Roman" w:eastAsia="Times New Roman" w:hAnsi="Times New Roman" w:cs="Times New Roman"/>
          <w:sz w:val="24"/>
          <w:szCs w:val="24"/>
          <w:lang w:val="uk-UA"/>
        </w:rPr>
      </w:pPr>
    </w:p>
    <w:p w:rsidR="00647B99" w:rsidRDefault="00647B99" w:rsidP="009C4B3A">
      <w:pPr>
        <w:widowControl w:val="0"/>
        <w:spacing w:after="0" w:line="240" w:lineRule="auto"/>
        <w:ind w:left="4395"/>
        <w:jc w:val="center"/>
        <w:rPr>
          <w:rFonts w:ascii="Times New Roman" w:eastAsia="Times New Roman" w:hAnsi="Times New Roman" w:cs="Times New Roman"/>
          <w:sz w:val="24"/>
          <w:szCs w:val="24"/>
          <w:lang w:val="uk-UA"/>
        </w:rPr>
      </w:pPr>
    </w:p>
    <w:p w:rsidR="009C4B3A" w:rsidRPr="009C4B3A" w:rsidRDefault="009C4B3A" w:rsidP="009C4B3A">
      <w:pPr>
        <w:widowControl w:val="0"/>
        <w:spacing w:after="0" w:line="240" w:lineRule="auto"/>
        <w:ind w:left="4395"/>
        <w:jc w:val="center"/>
        <w:rPr>
          <w:rFonts w:ascii="Times New Roman" w:eastAsia="Times New Roman" w:hAnsi="Times New Roman" w:cs="Times New Roman"/>
          <w:sz w:val="24"/>
          <w:szCs w:val="24"/>
          <w:lang w:val="uk-UA"/>
        </w:rPr>
      </w:pPr>
      <w:bookmarkStart w:id="4" w:name="_GoBack"/>
      <w:bookmarkEnd w:id="4"/>
      <w:r w:rsidRPr="009C4B3A">
        <w:rPr>
          <w:rFonts w:ascii="Times New Roman" w:eastAsia="Times New Roman" w:hAnsi="Times New Roman" w:cs="Times New Roman"/>
          <w:sz w:val="24"/>
          <w:szCs w:val="24"/>
          <w:lang w:val="uk-UA"/>
        </w:rPr>
        <w:lastRenderedPageBreak/>
        <w:t>Додаток</w:t>
      </w:r>
    </w:p>
    <w:p w:rsidR="009C4B3A" w:rsidRPr="009C4B3A" w:rsidRDefault="009C4B3A" w:rsidP="009C4B3A">
      <w:pPr>
        <w:widowControl w:val="0"/>
        <w:spacing w:after="0" w:line="240" w:lineRule="auto"/>
        <w:ind w:left="4395"/>
        <w:jc w:val="center"/>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 xml:space="preserve">до публічного індивідуального </w:t>
      </w:r>
    </w:p>
    <w:p w:rsidR="009C4B3A" w:rsidRPr="009C4B3A" w:rsidRDefault="009C4B3A" w:rsidP="009C4B3A">
      <w:pPr>
        <w:widowControl w:val="0"/>
        <w:spacing w:after="0" w:line="240" w:lineRule="auto"/>
        <w:ind w:left="4395"/>
        <w:jc w:val="center"/>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договору про надання послуг з централізованого водопостачання та централізованого водовідведення</w:t>
      </w:r>
    </w:p>
    <w:p w:rsidR="009C4B3A" w:rsidRPr="009C4B3A" w:rsidRDefault="009C4B3A" w:rsidP="00236159">
      <w:pPr>
        <w:widowControl w:val="0"/>
        <w:spacing w:line="240" w:lineRule="auto"/>
        <w:jc w:val="center"/>
        <w:rPr>
          <w:rFonts w:ascii="Times New Roman" w:eastAsia="Times New Roman" w:hAnsi="Times New Roman" w:cs="Times New Roman"/>
          <w:sz w:val="24"/>
          <w:szCs w:val="24"/>
          <w:lang w:val="uk-UA" w:eastAsia="ru-RU"/>
        </w:rPr>
      </w:pPr>
    </w:p>
    <w:p w:rsidR="009C4B3A" w:rsidRPr="009C4B3A" w:rsidRDefault="009C4B3A" w:rsidP="00236159">
      <w:pPr>
        <w:widowControl w:val="0"/>
        <w:spacing w:after="0" w:line="240" w:lineRule="auto"/>
        <w:jc w:val="center"/>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ЗАЯВА-ПРИЄДНАННЯ</w:t>
      </w:r>
    </w:p>
    <w:p w:rsidR="009C4B3A" w:rsidRPr="009C4B3A" w:rsidRDefault="009C4B3A" w:rsidP="00236159">
      <w:pPr>
        <w:widowControl w:val="0"/>
        <w:spacing w:after="0" w:line="240" w:lineRule="auto"/>
        <w:jc w:val="center"/>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до індивідуального договору про надання</w:t>
      </w:r>
    </w:p>
    <w:p w:rsidR="009C4B3A" w:rsidRPr="009C4B3A" w:rsidRDefault="009C4B3A" w:rsidP="00236159">
      <w:pPr>
        <w:widowControl w:val="0"/>
        <w:spacing w:after="0" w:line="240" w:lineRule="auto"/>
        <w:jc w:val="center"/>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послуг з централізованого водопостачання та </w:t>
      </w:r>
    </w:p>
    <w:p w:rsidR="009C4B3A" w:rsidRPr="009C4B3A" w:rsidRDefault="009C4B3A" w:rsidP="00236159">
      <w:pPr>
        <w:widowControl w:val="0"/>
        <w:spacing w:after="0" w:line="240" w:lineRule="auto"/>
        <w:jc w:val="center"/>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централізованого водовідведення</w:t>
      </w:r>
    </w:p>
    <w:p w:rsidR="009C4B3A" w:rsidRPr="009C4B3A" w:rsidRDefault="009C4B3A" w:rsidP="00236159">
      <w:pPr>
        <w:spacing w:after="0" w:line="240" w:lineRule="auto"/>
        <w:ind w:firstLine="567"/>
        <w:rPr>
          <w:rFonts w:eastAsia="Times New Roman" w:cs="Times New Roman"/>
          <w:sz w:val="26"/>
          <w:szCs w:val="20"/>
          <w:lang w:val="uk-UA" w:eastAsia="ru-RU"/>
        </w:rPr>
      </w:pPr>
    </w:p>
    <w:p w:rsidR="009C4B3A" w:rsidRPr="009C4B3A" w:rsidRDefault="009C4B3A" w:rsidP="00236159">
      <w:pPr>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 xml:space="preserve">Ознайомившись з умовами договору про надання послуг з централізованого водопостачання та централізованого водовідведення на </w:t>
      </w:r>
      <w:hyperlink r:id="rId11" w:history="1">
        <w:r w:rsidR="00236159" w:rsidRPr="009C4B3A">
          <w:rPr>
            <w:rFonts w:ascii="Times New Roman" w:eastAsia="Times New Roman" w:hAnsi="Times New Roman" w:cs="Times New Roman"/>
            <w:color w:val="0000FF" w:themeColor="hyperlink"/>
            <w:sz w:val="24"/>
            <w:szCs w:val="24"/>
            <w:u w:val="single"/>
            <w:lang w:val="uk-UA" w:eastAsia="ru-RU"/>
          </w:rPr>
          <w:t>https://</w:t>
        </w:r>
        <w:proofErr w:type="spellStart"/>
        <w:r w:rsidR="00236159">
          <w:rPr>
            <w:rFonts w:ascii="Times New Roman" w:eastAsia="Times New Roman" w:hAnsi="Times New Roman" w:cs="Times New Roman"/>
            <w:color w:val="0000FF" w:themeColor="hyperlink"/>
            <w:sz w:val="24"/>
            <w:szCs w:val="24"/>
            <w:u w:val="single"/>
            <w:lang w:val="en-US" w:eastAsia="ru-RU"/>
          </w:rPr>
          <w:t>skwater</w:t>
        </w:r>
        <w:proofErr w:type="spellEnd"/>
        <w:r w:rsidR="00236159" w:rsidRPr="009C4B3A">
          <w:rPr>
            <w:rFonts w:ascii="Times New Roman" w:eastAsia="Times New Roman" w:hAnsi="Times New Roman" w:cs="Times New Roman"/>
            <w:color w:val="0000FF" w:themeColor="hyperlink"/>
            <w:sz w:val="24"/>
            <w:szCs w:val="24"/>
            <w:u w:val="single"/>
            <w:lang w:val="uk-UA" w:eastAsia="ru-RU"/>
          </w:rPr>
          <w:t>.k</w:t>
        </w:r>
        <w:r w:rsidR="00236159">
          <w:rPr>
            <w:rFonts w:ascii="Times New Roman" w:eastAsia="Times New Roman" w:hAnsi="Times New Roman" w:cs="Times New Roman"/>
            <w:color w:val="0000FF" w:themeColor="hyperlink"/>
            <w:sz w:val="24"/>
            <w:szCs w:val="24"/>
            <w:u w:val="single"/>
            <w:lang w:val="en-US" w:eastAsia="ru-RU"/>
          </w:rPr>
          <w:t>m</w:t>
        </w:r>
        <w:r w:rsidR="00236159" w:rsidRPr="00524B34">
          <w:rPr>
            <w:rFonts w:ascii="Times New Roman" w:eastAsia="Times New Roman" w:hAnsi="Times New Roman" w:cs="Times New Roman"/>
            <w:color w:val="0000FF" w:themeColor="hyperlink"/>
            <w:sz w:val="24"/>
            <w:szCs w:val="24"/>
            <w:u w:val="single"/>
            <w:lang w:eastAsia="ru-RU"/>
          </w:rPr>
          <w:t>.</w:t>
        </w:r>
        <w:proofErr w:type="spellStart"/>
        <w:r w:rsidR="00236159" w:rsidRPr="009C4B3A">
          <w:rPr>
            <w:rFonts w:ascii="Times New Roman" w:eastAsia="Times New Roman" w:hAnsi="Times New Roman" w:cs="Times New Roman"/>
            <w:color w:val="0000FF" w:themeColor="hyperlink"/>
            <w:sz w:val="24"/>
            <w:szCs w:val="24"/>
            <w:u w:val="single"/>
            <w:lang w:val="uk-UA" w:eastAsia="ru-RU"/>
          </w:rPr>
          <w:t>ua</w:t>
        </w:r>
        <w:proofErr w:type="spellEnd"/>
      </w:hyperlink>
      <w:r w:rsidR="00236159" w:rsidRPr="009C4B3A">
        <w:rPr>
          <w:rFonts w:ascii="Times New Roman" w:eastAsia="Times New Roman" w:hAnsi="Times New Roman" w:cs="Times New Roman"/>
          <w:sz w:val="24"/>
          <w:szCs w:val="24"/>
          <w:lang w:val="uk-UA" w:eastAsia="ru-RU"/>
        </w:rPr>
        <w:t>.</w:t>
      </w:r>
      <w:r w:rsidR="00236159" w:rsidRPr="00236159">
        <w:rPr>
          <w:rFonts w:ascii="Times New Roman" w:eastAsia="Times New Roman" w:hAnsi="Times New Roman" w:cs="Times New Roman"/>
          <w:sz w:val="24"/>
          <w:szCs w:val="24"/>
          <w:lang w:eastAsia="ru-RU"/>
        </w:rPr>
        <w:t xml:space="preserve"> </w:t>
      </w:r>
      <w:r w:rsidRPr="009C4B3A">
        <w:rPr>
          <w:rFonts w:ascii="Times New Roman" w:eastAsia="Times New Roman" w:hAnsi="Times New Roman" w:cs="Times New Roman"/>
          <w:sz w:val="24"/>
          <w:szCs w:val="24"/>
          <w:lang w:val="uk-UA" w:eastAsia="ru-RU"/>
        </w:rPr>
        <w:t xml:space="preserve">приєднуюсь до договору про надання послуг з централізованого водопостачання та централізованого водовідведення </w:t>
      </w:r>
      <w:r w:rsidR="00385245" w:rsidRPr="00385245">
        <w:rPr>
          <w:rFonts w:ascii="Times New Roman" w:eastAsia="Times New Roman" w:hAnsi="Times New Roman" w:cs="Times New Roman"/>
          <w:sz w:val="24"/>
          <w:szCs w:val="24"/>
          <w:lang w:val="uk-UA" w:eastAsia="ru-RU"/>
        </w:rPr>
        <w:t xml:space="preserve">Комунального підприємства водопровідно-каналізаційного господарства «Водоканал» </w:t>
      </w:r>
      <w:proofErr w:type="spellStart"/>
      <w:r w:rsidR="00385245" w:rsidRPr="00385245">
        <w:rPr>
          <w:rFonts w:ascii="Times New Roman" w:eastAsia="Times New Roman" w:hAnsi="Times New Roman" w:cs="Times New Roman"/>
          <w:sz w:val="24"/>
          <w:szCs w:val="24"/>
          <w:lang w:val="uk-UA" w:eastAsia="ru-RU"/>
        </w:rPr>
        <w:t>Старокостянтинівської</w:t>
      </w:r>
      <w:proofErr w:type="spellEnd"/>
      <w:r w:rsidR="00385245" w:rsidRPr="00385245">
        <w:rPr>
          <w:rFonts w:ascii="Times New Roman" w:eastAsia="Times New Roman" w:hAnsi="Times New Roman" w:cs="Times New Roman"/>
          <w:sz w:val="24"/>
          <w:szCs w:val="24"/>
          <w:lang w:val="uk-UA" w:eastAsia="ru-RU"/>
        </w:rPr>
        <w:t xml:space="preserve"> міської ради</w:t>
      </w:r>
      <w:r w:rsidR="00385245" w:rsidRPr="009C4B3A">
        <w:rPr>
          <w:rFonts w:ascii="Times New Roman" w:eastAsia="Times New Roman" w:hAnsi="Times New Roman" w:cs="Times New Roman"/>
          <w:sz w:val="24"/>
          <w:szCs w:val="24"/>
          <w:lang w:val="uk-UA" w:eastAsia="ru-RU"/>
        </w:rPr>
        <w:t xml:space="preserve"> </w:t>
      </w:r>
      <w:r w:rsidRPr="009C4B3A">
        <w:rPr>
          <w:rFonts w:ascii="Times New Roman" w:eastAsia="Times New Roman" w:hAnsi="Times New Roman" w:cs="Times New Roman"/>
          <w:sz w:val="24"/>
          <w:szCs w:val="24"/>
          <w:lang w:val="uk-UA" w:eastAsia="ru-RU"/>
        </w:rPr>
        <w:t>з такими даними.</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1. Інформація про споживача:</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eastAsia="ru-RU"/>
        </w:rPr>
      </w:pPr>
      <w:r w:rsidRPr="009C4B3A">
        <w:rPr>
          <w:rFonts w:ascii="Times New Roman" w:eastAsia="Times New Roman" w:hAnsi="Times New Roman" w:cs="Times New Roman"/>
          <w:sz w:val="24"/>
          <w:szCs w:val="24"/>
          <w:lang w:val="uk-UA" w:eastAsia="ru-RU"/>
        </w:rPr>
        <w:t>1) найменування/прізвище, ім’я, по батькові (за наявності) __________</w:t>
      </w:r>
      <w:r w:rsidR="00236159">
        <w:rPr>
          <w:rFonts w:ascii="Times New Roman" w:eastAsia="Times New Roman" w:hAnsi="Times New Roman" w:cs="Times New Roman"/>
          <w:sz w:val="24"/>
          <w:szCs w:val="24"/>
          <w:lang w:val="uk-UA" w:eastAsia="ru-RU"/>
        </w:rPr>
        <w:t>,</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ідентифікаційний номер (код згідно з ЄДРПОУ) __________________,</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адреса реєстрації _____________________________________________,</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номер телефону ______________________________________________,</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адреса електронної пошти _____________________________________;</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 адреса приміщення споживача:</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вулиця _____________________________________________________,</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номер будинку __________ номер квартири (приміщення) __________,</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населений пункт _____________________________________________,</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район ______________________________________________________,</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область ____________________________________________________,</w:t>
      </w:r>
    </w:p>
    <w:p w:rsidR="009C4B3A" w:rsidRPr="009C4B3A" w:rsidRDefault="009C4B3A" w:rsidP="00236159">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індекс ___________;</w:t>
      </w:r>
    </w:p>
    <w:p w:rsidR="009C4B3A" w:rsidRPr="009C4B3A" w:rsidRDefault="009C4B3A" w:rsidP="00D3527D">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3) кількість осіб, які фактично користуються послугами ___________.</w:t>
      </w:r>
    </w:p>
    <w:p w:rsidR="009C4B3A" w:rsidRPr="009C4B3A" w:rsidRDefault="009C4B3A" w:rsidP="00D3527D">
      <w:pPr>
        <w:widowControl w:val="0"/>
        <w:spacing w:after="0" w:line="240" w:lineRule="auto"/>
        <w:ind w:firstLine="567"/>
        <w:jc w:val="both"/>
        <w:rPr>
          <w:rFonts w:ascii="Times New Roman" w:eastAsia="Times New Roman" w:hAnsi="Times New Roman" w:cs="Times New Roman"/>
          <w:sz w:val="24"/>
          <w:szCs w:val="24"/>
          <w:lang w:val="uk-UA" w:eastAsia="ru-RU"/>
        </w:rPr>
      </w:pPr>
    </w:p>
    <w:p w:rsidR="009C4B3A" w:rsidRPr="009C4B3A" w:rsidRDefault="009C4B3A" w:rsidP="00D3527D">
      <w:pPr>
        <w:widowControl w:val="0"/>
        <w:spacing w:after="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2. Приміщення споживача обладнане вузлом (вузлами) розподільного обліку централізованого водопостачання:</w:t>
      </w:r>
    </w:p>
    <w:tbl>
      <w:tblPr>
        <w:tblW w:w="5000" w:type="pct"/>
        <w:tblLook w:val="04A0" w:firstRow="1" w:lastRow="0" w:firstColumn="1" w:lastColumn="0" w:noHBand="0" w:noVBand="1"/>
      </w:tblPr>
      <w:tblGrid>
        <w:gridCol w:w="1318"/>
        <w:gridCol w:w="1557"/>
        <w:gridCol w:w="1460"/>
        <w:gridCol w:w="1436"/>
        <w:gridCol w:w="1089"/>
        <w:gridCol w:w="1640"/>
        <w:gridCol w:w="1070"/>
      </w:tblGrid>
      <w:tr w:rsidR="009C4B3A" w:rsidRPr="009C4B3A" w:rsidTr="0017760E">
        <w:trPr>
          <w:trHeight w:val="20"/>
        </w:trPr>
        <w:tc>
          <w:tcPr>
            <w:tcW w:w="688" w:type="pct"/>
            <w:tcBorders>
              <w:top w:val="single" w:sz="4" w:space="0" w:color="000000"/>
              <w:left w:val="nil"/>
              <w:bottom w:val="single" w:sz="4" w:space="0" w:color="000000"/>
              <w:right w:val="single" w:sz="4" w:space="0" w:color="000000"/>
            </w:tcBorders>
            <w:vAlign w:val="center"/>
            <w:hideMark/>
          </w:tcPr>
          <w:p w:rsidR="009C4B3A" w:rsidRPr="009C4B3A" w:rsidRDefault="009C4B3A" w:rsidP="00236159">
            <w:pPr>
              <w:widowControl w:val="0"/>
              <w:spacing w:before="120" w:line="240" w:lineRule="auto"/>
              <w:ind w:right="-41"/>
              <w:jc w:val="center"/>
              <w:rPr>
                <w:rFonts w:ascii="Times New Roman" w:eastAsia="Times New Roman" w:hAnsi="Times New Roman" w:cs="Times New Roman"/>
                <w:sz w:val="16"/>
                <w:szCs w:val="16"/>
                <w:lang w:val="uk-UA" w:eastAsia="ru-RU"/>
              </w:rPr>
            </w:pPr>
            <w:r w:rsidRPr="009C4B3A">
              <w:rPr>
                <w:rFonts w:ascii="Times New Roman" w:eastAsia="Times New Roman" w:hAnsi="Times New Roman" w:cs="Times New Roman"/>
                <w:sz w:val="16"/>
                <w:szCs w:val="16"/>
                <w:lang w:val="uk-UA" w:eastAsia="ru-RU"/>
              </w:rPr>
              <w:t>Порядковий номер</w:t>
            </w:r>
          </w:p>
        </w:tc>
        <w:tc>
          <w:tcPr>
            <w:tcW w:w="813" w:type="pct"/>
            <w:tcBorders>
              <w:top w:val="single" w:sz="4" w:space="0" w:color="000000"/>
              <w:left w:val="single" w:sz="4" w:space="0" w:color="000000"/>
              <w:bottom w:val="single" w:sz="4" w:space="0" w:color="000000"/>
              <w:right w:val="single" w:sz="4" w:space="0" w:color="000000"/>
            </w:tcBorders>
            <w:vAlign w:val="center"/>
            <w:hideMark/>
          </w:tcPr>
          <w:p w:rsidR="009C4B3A" w:rsidRPr="009C4B3A" w:rsidRDefault="009C4B3A" w:rsidP="00236159">
            <w:pPr>
              <w:widowControl w:val="0"/>
              <w:spacing w:before="120" w:line="240" w:lineRule="auto"/>
              <w:ind w:right="-41"/>
              <w:jc w:val="center"/>
              <w:rPr>
                <w:rFonts w:ascii="Times New Roman" w:eastAsia="Times New Roman" w:hAnsi="Times New Roman" w:cs="Times New Roman"/>
                <w:sz w:val="16"/>
                <w:szCs w:val="16"/>
                <w:lang w:val="uk-UA" w:eastAsia="ru-RU"/>
              </w:rPr>
            </w:pPr>
            <w:r w:rsidRPr="009C4B3A">
              <w:rPr>
                <w:rFonts w:ascii="Times New Roman" w:eastAsia="Times New Roman" w:hAnsi="Times New Roman" w:cs="Times New Roman"/>
                <w:sz w:val="16"/>
                <w:szCs w:val="16"/>
                <w:lang w:val="uk-UA" w:eastAsia="ru-RU"/>
              </w:rPr>
              <w:t>Заводський номер, назва та умовне позначення типу засобу вимірювальної техніки</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9C4B3A" w:rsidRPr="009C4B3A" w:rsidRDefault="009C4B3A" w:rsidP="00236159">
            <w:pPr>
              <w:widowControl w:val="0"/>
              <w:spacing w:before="120" w:line="240" w:lineRule="auto"/>
              <w:ind w:left="-110" w:right="-102"/>
              <w:jc w:val="center"/>
              <w:rPr>
                <w:rFonts w:ascii="Times New Roman" w:eastAsia="Times New Roman" w:hAnsi="Times New Roman" w:cs="Times New Roman"/>
                <w:sz w:val="16"/>
                <w:szCs w:val="16"/>
                <w:lang w:val="uk-UA" w:eastAsia="ru-RU"/>
              </w:rPr>
            </w:pPr>
            <w:r w:rsidRPr="009C4B3A">
              <w:rPr>
                <w:rFonts w:ascii="Times New Roman" w:eastAsia="Times New Roman" w:hAnsi="Times New Roman" w:cs="Times New Roman"/>
                <w:sz w:val="16"/>
                <w:szCs w:val="16"/>
                <w:lang w:val="uk-UA" w:eastAsia="ru-RU"/>
              </w:rPr>
              <w:t>Показання засобу вимірювальної техніки на дату укладення договору</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9C4B3A" w:rsidRPr="009C4B3A" w:rsidRDefault="009C4B3A" w:rsidP="00236159">
            <w:pPr>
              <w:widowControl w:val="0"/>
              <w:spacing w:before="120" w:line="240" w:lineRule="auto"/>
              <w:ind w:right="-41"/>
              <w:jc w:val="center"/>
              <w:rPr>
                <w:rFonts w:ascii="Times New Roman" w:eastAsia="Times New Roman" w:hAnsi="Times New Roman" w:cs="Times New Roman"/>
                <w:sz w:val="16"/>
                <w:szCs w:val="16"/>
                <w:lang w:val="uk-UA" w:eastAsia="ru-RU"/>
              </w:rPr>
            </w:pPr>
            <w:r w:rsidRPr="009C4B3A">
              <w:rPr>
                <w:rFonts w:ascii="Times New Roman" w:eastAsia="Times New Roman" w:hAnsi="Times New Roman" w:cs="Times New Roman"/>
                <w:sz w:val="16"/>
                <w:szCs w:val="16"/>
                <w:lang w:val="uk-UA" w:eastAsia="ru-RU"/>
              </w:rPr>
              <w:t>Місце встановлення</w:t>
            </w:r>
          </w:p>
        </w:tc>
        <w:tc>
          <w:tcPr>
            <w:tcW w:w="569" w:type="pct"/>
            <w:tcBorders>
              <w:top w:val="single" w:sz="4" w:space="0" w:color="000000"/>
              <w:left w:val="single" w:sz="4" w:space="0" w:color="000000"/>
              <w:bottom w:val="single" w:sz="4" w:space="0" w:color="000000"/>
              <w:right w:val="single" w:sz="4" w:space="0" w:color="000000"/>
            </w:tcBorders>
            <w:vAlign w:val="center"/>
            <w:hideMark/>
          </w:tcPr>
          <w:p w:rsidR="009C4B3A" w:rsidRPr="009C4B3A" w:rsidRDefault="009C4B3A" w:rsidP="00236159">
            <w:pPr>
              <w:widowControl w:val="0"/>
              <w:spacing w:before="120" w:line="240" w:lineRule="auto"/>
              <w:ind w:right="-41"/>
              <w:jc w:val="center"/>
              <w:rPr>
                <w:rFonts w:ascii="Times New Roman" w:eastAsia="Times New Roman" w:hAnsi="Times New Roman" w:cs="Times New Roman"/>
                <w:sz w:val="16"/>
                <w:szCs w:val="16"/>
                <w:lang w:val="uk-UA" w:eastAsia="ru-RU"/>
              </w:rPr>
            </w:pPr>
            <w:r w:rsidRPr="009C4B3A">
              <w:rPr>
                <w:rFonts w:ascii="Times New Roman" w:eastAsia="Times New Roman" w:hAnsi="Times New Roman" w:cs="Times New Roman"/>
                <w:sz w:val="16"/>
                <w:szCs w:val="16"/>
                <w:lang w:val="uk-UA" w:eastAsia="ru-RU"/>
              </w:rPr>
              <w:t>Дата останньої повірки</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9C4B3A" w:rsidRPr="009C4B3A" w:rsidRDefault="009C4B3A" w:rsidP="00236159">
            <w:pPr>
              <w:widowControl w:val="0"/>
              <w:spacing w:before="120" w:line="240" w:lineRule="auto"/>
              <w:ind w:right="-41"/>
              <w:jc w:val="center"/>
              <w:rPr>
                <w:rFonts w:ascii="Times New Roman" w:eastAsia="Times New Roman" w:hAnsi="Times New Roman" w:cs="Times New Roman"/>
                <w:sz w:val="16"/>
                <w:szCs w:val="16"/>
                <w:lang w:val="uk-UA" w:eastAsia="ru-RU"/>
              </w:rPr>
            </w:pPr>
            <w:proofErr w:type="spellStart"/>
            <w:r w:rsidRPr="009C4B3A">
              <w:rPr>
                <w:rFonts w:ascii="Times New Roman" w:eastAsia="Times New Roman" w:hAnsi="Times New Roman" w:cs="Times New Roman"/>
                <w:sz w:val="16"/>
                <w:szCs w:val="16"/>
                <w:lang w:val="uk-UA" w:eastAsia="ru-RU"/>
              </w:rPr>
              <w:t>Міжповірочний</w:t>
            </w:r>
            <w:proofErr w:type="spellEnd"/>
            <w:r w:rsidRPr="009C4B3A">
              <w:rPr>
                <w:rFonts w:ascii="Times New Roman" w:eastAsia="Times New Roman" w:hAnsi="Times New Roman" w:cs="Times New Roman"/>
                <w:sz w:val="16"/>
                <w:szCs w:val="16"/>
                <w:lang w:val="uk-UA" w:eastAsia="ru-RU"/>
              </w:rPr>
              <w:t xml:space="preserve"> інтервал, років</w:t>
            </w:r>
          </w:p>
        </w:tc>
        <w:tc>
          <w:tcPr>
            <w:tcW w:w="559" w:type="pct"/>
            <w:tcBorders>
              <w:top w:val="single" w:sz="4" w:space="0" w:color="000000"/>
              <w:left w:val="single" w:sz="4" w:space="0" w:color="000000"/>
              <w:bottom w:val="single" w:sz="4" w:space="0" w:color="000000"/>
              <w:right w:val="nil"/>
            </w:tcBorders>
            <w:vAlign w:val="center"/>
            <w:hideMark/>
          </w:tcPr>
          <w:p w:rsidR="009C4B3A" w:rsidRPr="009C4B3A" w:rsidRDefault="009C4B3A" w:rsidP="00236159">
            <w:pPr>
              <w:widowControl w:val="0"/>
              <w:spacing w:before="120" w:line="240" w:lineRule="auto"/>
              <w:ind w:right="-41"/>
              <w:jc w:val="center"/>
              <w:rPr>
                <w:rFonts w:ascii="Times New Roman" w:eastAsia="Times New Roman" w:hAnsi="Times New Roman" w:cs="Times New Roman"/>
                <w:sz w:val="16"/>
                <w:szCs w:val="16"/>
                <w:lang w:val="uk-UA" w:eastAsia="ru-RU"/>
              </w:rPr>
            </w:pPr>
            <w:r w:rsidRPr="009C4B3A">
              <w:rPr>
                <w:rFonts w:ascii="Times New Roman" w:eastAsia="Times New Roman" w:hAnsi="Times New Roman" w:cs="Times New Roman"/>
                <w:sz w:val="16"/>
                <w:szCs w:val="16"/>
                <w:lang w:val="uk-UA" w:eastAsia="ru-RU"/>
              </w:rPr>
              <w:t>Примітка</w:t>
            </w:r>
          </w:p>
        </w:tc>
      </w:tr>
    </w:tbl>
    <w:p w:rsidR="009C4B3A" w:rsidRPr="009C4B3A" w:rsidRDefault="009C4B3A" w:rsidP="00236159">
      <w:pPr>
        <w:widowControl w:val="0"/>
        <w:spacing w:before="120" w:line="240" w:lineRule="auto"/>
        <w:ind w:firstLine="567"/>
        <w:jc w:val="both"/>
        <w:rPr>
          <w:rFonts w:ascii="Times New Roman" w:eastAsia="Times New Roman" w:hAnsi="Times New Roman" w:cs="Times New Roman"/>
          <w:sz w:val="24"/>
          <w:szCs w:val="24"/>
          <w:lang w:val="uk-UA" w:eastAsia="ru-RU"/>
        </w:rPr>
      </w:pPr>
      <w:r w:rsidRPr="009C4B3A">
        <w:rPr>
          <w:rFonts w:ascii="Times New Roman" w:eastAsia="Times New Roman" w:hAnsi="Times New Roman" w:cs="Times New Roman"/>
          <w:sz w:val="24"/>
          <w:szCs w:val="24"/>
          <w:lang w:val="uk-UA" w:eastAsia="ru-RU"/>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9C4B3A" w:rsidRPr="009C4B3A" w:rsidTr="0017760E">
        <w:tc>
          <w:tcPr>
            <w:tcW w:w="2645" w:type="dxa"/>
            <w:hideMark/>
          </w:tcPr>
          <w:p w:rsidR="009C4B3A" w:rsidRPr="009C4B3A" w:rsidRDefault="009C4B3A" w:rsidP="00236159">
            <w:pPr>
              <w:widowControl w:val="0"/>
              <w:spacing w:before="120" w:line="240" w:lineRule="auto"/>
              <w:jc w:val="center"/>
              <w:rPr>
                <w:rFonts w:ascii="Times New Roman" w:eastAsia="Times New Roman" w:hAnsi="Times New Roman" w:cs="Times New Roman"/>
                <w:sz w:val="24"/>
                <w:szCs w:val="24"/>
                <w:lang w:val="uk-UA"/>
              </w:rPr>
            </w:pPr>
            <w:r w:rsidRPr="009C4B3A">
              <w:rPr>
                <w:rFonts w:ascii="Times New Roman" w:eastAsia="Times New Roman" w:hAnsi="Times New Roman" w:cs="Times New Roman"/>
                <w:sz w:val="24"/>
                <w:szCs w:val="24"/>
                <w:lang w:val="uk-UA"/>
              </w:rPr>
              <w:t>______________</w:t>
            </w:r>
            <w:r w:rsidRPr="009C4B3A">
              <w:rPr>
                <w:rFonts w:ascii="Times New Roman" w:eastAsia="Times New Roman" w:hAnsi="Times New Roman" w:cs="Times New Roman"/>
                <w:sz w:val="24"/>
                <w:szCs w:val="24"/>
                <w:lang w:val="uk-UA"/>
              </w:rPr>
              <w:br/>
            </w:r>
            <w:r w:rsidRPr="009C4B3A">
              <w:rPr>
                <w:rFonts w:ascii="Times New Roman" w:eastAsia="Times New Roman" w:hAnsi="Times New Roman" w:cs="Times New Roman"/>
                <w:sz w:val="20"/>
                <w:lang w:val="uk-UA"/>
              </w:rPr>
              <w:t>(дата)</w:t>
            </w:r>
          </w:p>
        </w:tc>
        <w:tc>
          <w:tcPr>
            <w:tcW w:w="3321" w:type="dxa"/>
            <w:hideMark/>
          </w:tcPr>
          <w:p w:rsidR="009C4B3A" w:rsidRPr="009C4B3A" w:rsidRDefault="009C4B3A" w:rsidP="00236159">
            <w:pPr>
              <w:widowControl w:val="0"/>
              <w:spacing w:before="120" w:line="240" w:lineRule="auto"/>
              <w:jc w:val="center"/>
              <w:rPr>
                <w:rFonts w:ascii="Times New Roman" w:eastAsia="Times New Roman" w:hAnsi="Times New Roman" w:cs="Times New Roman"/>
                <w:b/>
                <w:sz w:val="24"/>
                <w:szCs w:val="24"/>
                <w:lang w:val="uk-UA"/>
              </w:rPr>
            </w:pPr>
            <w:r w:rsidRPr="009C4B3A">
              <w:rPr>
                <w:rFonts w:ascii="Times New Roman" w:eastAsia="Times New Roman" w:hAnsi="Times New Roman" w:cs="Times New Roman"/>
                <w:sz w:val="24"/>
                <w:szCs w:val="24"/>
                <w:lang w:val="uk-UA"/>
              </w:rPr>
              <w:t>_________________________</w:t>
            </w:r>
            <w:r w:rsidRPr="009C4B3A">
              <w:rPr>
                <w:rFonts w:ascii="Times New Roman" w:eastAsia="Times New Roman" w:hAnsi="Times New Roman" w:cs="Times New Roman"/>
                <w:sz w:val="24"/>
                <w:szCs w:val="24"/>
                <w:lang w:val="uk-UA"/>
              </w:rPr>
              <w:br/>
            </w:r>
            <w:r w:rsidRPr="009C4B3A">
              <w:rPr>
                <w:rFonts w:ascii="Times New Roman" w:eastAsia="Times New Roman" w:hAnsi="Times New Roman" w:cs="Times New Roman"/>
                <w:sz w:val="20"/>
                <w:lang w:val="uk-UA"/>
              </w:rPr>
              <w:t>(особистий підпис)</w:t>
            </w:r>
          </w:p>
        </w:tc>
        <w:tc>
          <w:tcPr>
            <w:tcW w:w="3321" w:type="dxa"/>
          </w:tcPr>
          <w:p w:rsidR="009C4B3A" w:rsidRPr="009C4B3A" w:rsidRDefault="009C4B3A" w:rsidP="00236159">
            <w:pPr>
              <w:widowControl w:val="0"/>
              <w:spacing w:before="120" w:line="240" w:lineRule="auto"/>
              <w:jc w:val="center"/>
              <w:rPr>
                <w:rFonts w:ascii="Times New Roman" w:eastAsia="Times New Roman" w:hAnsi="Times New Roman" w:cs="Times New Roman"/>
                <w:sz w:val="28"/>
                <w:szCs w:val="28"/>
                <w:lang w:val="uk-UA"/>
              </w:rPr>
            </w:pPr>
            <w:r w:rsidRPr="009C4B3A">
              <w:rPr>
                <w:rFonts w:ascii="Times New Roman" w:eastAsia="Times New Roman" w:hAnsi="Times New Roman" w:cs="Times New Roman"/>
                <w:sz w:val="24"/>
                <w:szCs w:val="24"/>
                <w:lang w:val="uk-UA"/>
              </w:rPr>
              <w:t>_________________________</w:t>
            </w:r>
            <w:r w:rsidRPr="009C4B3A">
              <w:rPr>
                <w:rFonts w:ascii="Times New Roman" w:eastAsia="Times New Roman" w:hAnsi="Times New Roman" w:cs="Times New Roman"/>
                <w:sz w:val="24"/>
                <w:szCs w:val="24"/>
                <w:lang w:val="uk-UA"/>
              </w:rPr>
              <w:br/>
            </w:r>
            <w:r w:rsidRPr="009C4B3A">
              <w:rPr>
                <w:rFonts w:ascii="Times New Roman" w:eastAsia="Times New Roman" w:hAnsi="Times New Roman" w:cs="Times New Roman"/>
                <w:sz w:val="20"/>
                <w:lang w:val="uk-UA"/>
              </w:rPr>
              <w:t>(прізвище, ім’я та по батькові</w:t>
            </w:r>
            <w:r w:rsidRPr="009C4B3A">
              <w:rPr>
                <w:rFonts w:ascii="Times New Roman" w:eastAsia="Times New Roman" w:hAnsi="Times New Roman" w:cs="Times New Roman"/>
                <w:sz w:val="20"/>
                <w:lang w:val="uk-UA"/>
              </w:rPr>
              <w:br/>
              <w:t>(за наявності)</w:t>
            </w:r>
          </w:p>
        </w:tc>
      </w:tr>
    </w:tbl>
    <w:p w:rsidR="00AE63AF" w:rsidRPr="009C4B3A" w:rsidRDefault="00AE63AF" w:rsidP="00385245">
      <w:pPr>
        <w:jc w:val="both"/>
        <w:rPr>
          <w:lang w:val="uk-UA"/>
        </w:rPr>
      </w:pPr>
    </w:p>
    <w:sectPr w:rsidR="00AE63AF" w:rsidRPr="009C4B3A" w:rsidSect="00647B99">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84"/>
    <w:rsid w:val="00236159"/>
    <w:rsid w:val="00352484"/>
    <w:rsid w:val="00385245"/>
    <w:rsid w:val="003A4ED3"/>
    <w:rsid w:val="00474B60"/>
    <w:rsid w:val="00524B34"/>
    <w:rsid w:val="00647B99"/>
    <w:rsid w:val="008A1A69"/>
    <w:rsid w:val="009C4B3A"/>
    <w:rsid w:val="00AE63AF"/>
    <w:rsid w:val="00CC6ED3"/>
    <w:rsid w:val="00D3527D"/>
    <w:rsid w:val="00D76BE5"/>
    <w:rsid w:val="00E85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78840">
      <w:bodyDiv w:val="1"/>
      <w:marLeft w:val="0"/>
      <w:marRight w:val="0"/>
      <w:marTop w:val="0"/>
      <w:marBottom w:val="0"/>
      <w:divBdr>
        <w:top w:val="none" w:sz="0" w:space="0" w:color="auto"/>
        <w:left w:val="none" w:sz="0" w:space="0" w:color="auto"/>
        <w:bottom w:val="none" w:sz="0" w:space="0" w:color="auto"/>
        <w:right w:val="none" w:sz="0" w:space="0" w:color="auto"/>
      </w:divBdr>
      <w:divsChild>
        <w:div w:id="469172470">
          <w:marLeft w:val="0"/>
          <w:marRight w:val="0"/>
          <w:marTop w:val="0"/>
          <w:marBottom w:val="0"/>
          <w:divBdr>
            <w:top w:val="none" w:sz="0" w:space="0" w:color="auto"/>
            <w:left w:val="none" w:sz="0" w:space="0" w:color="auto"/>
            <w:bottom w:val="none" w:sz="0" w:space="0" w:color="auto"/>
            <w:right w:val="none" w:sz="0" w:space="0" w:color="auto"/>
          </w:divBdr>
        </w:div>
        <w:div w:id="173893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kie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dokanal.kie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odokanal.kiev.ua" TargetMode="External"/><Relationship Id="rId11" Type="http://schemas.openxmlformats.org/officeDocument/2006/relationships/hyperlink" Target="https://vodokanal.kiev.ua" TargetMode="External"/><Relationship Id="rId5" Type="http://schemas.openxmlformats.org/officeDocument/2006/relationships/hyperlink" Target="https://skwater.km.ua" TargetMode="External"/><Relationship Id="rId10" Type="http://schemas.openxmlformats.org/officeDocument/2006/relationships/hyperlink" Target="https://vodokanal.kiev.ua" TargetMode="External"/><Relationship Id="rId4" Type="http://schemas.openxmlformats.org/officeDocument/2006/relationships/webSettings" Target="webSettings.xml"/><Relationship Id="rId9" Type="http://schemas.openxmlformats.org/officeDocument/2006/relationships/hyperlink" Target="https://vodokanal.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5443</Words>
  <Characters>31031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Пользователь Windows</cp:lastModifiedBy>
  <cp:revision>3</cp:revision>
  <dcterms:created xsi:type="dcterms:W3CDTF">2024-04-16T11:40:00Z</dcterms:created>
  <dcterms:modified xsi:type="dcterms:W3CDTF">2024-04-16T11:44:00Z</dcterms:modified>
</cp:coreProperties>
</file>